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E7" w:rsidRPr="0092208E" w:rsidRDefault="009943E7" w:rsidP="00297502">
      <w:pPr>
        <w:spacing w:line="360" w:lineRule="auto"/>
        <w:rPr>
          <w:rFonts w:ascii="Arial" w:hAnsi="Arial" w:cs="Arial"/>
          <w:szCs w:val="24"/>
        </w:rPr>
      </w:pPr>
      <w:r w:rsidRPr="00297502">
        <w:rPr>
          <w:rFonts w:ascii="Arial" w:hAnsi="Arial" w:cs="Arial"/>
          <w:szCs w:val="24"/>
          <w:u w:val="single"/>
        </w:rPr>
        <w:t xml:space="preserve">Žena z okolí Týru </w:t>
      </w:r>
      <w:r w:rsidR="0092208E">
        <w:rPr>
          <w:rFonts w:ascii="Arial" w:hAnsi="Arial" w:cs="Arial"/>
          <w:szCs w:val="24"/>
        </w:rPr>
        <w:tab/>
      </w:r>
      <w:r w:rsidR="0092208E">
        <w:rPr>
          <w:rFonts w:ascii="Arial" w:hAnsi="Arial" w:cs="Arial"/>
          <w:szCs w:val="24"/>
        </w:rPr>
        <w:tab/>
      </w:r>
      <w:r w:rsidR="0092208E">
        <w:rPr>
          <w:rFonts w:ascii="Arial" w:hAnsi="Arial" w:cs="Arial"/>
          <w:szCs w:val="24"/>
        </w:rPr>
        <w:tab/>
      </w:r>
      <w:r w:rsidR="0092208E">
        <w:rPr>
          <w:rFonts w:ascii="Arial" w:hAnsi="Arial" w:cs="Arial"/>
          <w:szCs w:val="24"/>
        </w:rPr>
        <w:tab/>
      </w:r>
      <w:r w:rsidR="0092208E">
        <w:rPr>
          <w:rFonts w:ascii="Arial" w:hAnsi="Arial" w:cs="Arial"/>
          <w:szCs w:val="24"/>
        </w:rPr>
        <w:tab/>
      </w:r>
      <w:r w:rsidR="0092208E">
        <w:rPr>
          <w:rFonts w:ascii="Arial" w:hAnsi="Arial" w:cs="Arial"/>
          <w:szCs w:val="24"/>
        </w:rPr>
        <w:tab/>
      </w:r>
      <w:r w:rsidR="0092208E">
        <w:rPr>
          <w:rFonts w:ascii="Arial" w:hAnsi="Arial" w:cs="Arial"/>
          <w:szCs w:val="24"/>
        </w:rPr>
        <w:tab/>
      </w:r>
      <w:r w:rsidR="0092208E">
        <w:rPr>
          <w:rFonts w:ascii="Arial" w:hAnsi="Arial" w:cs="Arial"/>
          <w:szCs w:val="24"/>
        </w:rPr>
        <w:tab/>
      </w:r>
      <w:r w:rsidR="0092208E">
        <w:rPr>
          <w:rFonts w:ascii="Arial" w:hAnsi="Arial" w:cs="Arial"/>
          <w:szCs w:val="24"/>
        </w:rPr>
        <w:tab/>
      </w:r>
      <w:r w:rsidR="0092208E">
        <w:rPr>
          <w:rFonts w:ascii="Arial" w:hAnsi="Arial" w:cs="Arial"/>
          <w:szCs w:val="24"/>
        </w:rPr>
        <w:tab/>
        <w:t>Kliment 18.10.2020</w:t>
      </w:r>
    </w:p>
    <w:p w:rsidR="009943E7" w:rsidRPr="00297502" w:rsidRDefault="009943E7" w:rsidP="009943E7">
      <w:pPr>
        <w:rPr>
          <w:rFonts w:ascii="Arial" w:hAnsi="Arial" w:cs="Arial"/>
          <w:szCs w:val="24"/>
        </w:rPr>
      </w:pPr>
      <w:r w:rsidRPr="00297502">
        <w:rPr>
          <w:rFonts w:ascii="Arial" w:hAnsi="Arial" w:cs="Arial"/>
          <w:szCs w:val="24"/>
        </w:rPr>
        <w:t>Gn 18,16-33</w:t>
      </w:r>
    </w:p>
    <w:p w:rsidR="00297502" w:rsidRDefault="009943E7" w:rsidP="00297502">
      <w:pPr>
        <w:spacing w:line="360" w:lineRule="auto"/>
        <w:rPr>
          <w:rFonts w:ascii="Arial" w:hAnsi="Arial" w:cs="Arial"/>
          <w:szCs w:val="24"/>
        </w:rPr>
      </w:pPr>
      <w:r w:rsidRPr="00297502">
        <w:rPr>
          <w:rFonts w:ascii="Arial" w:hAnsi="Arial" w:cs="Arial"/>
          <w:szCs w:val="24"/>
        </w:rPr>
        <w:t>Text: Mt 15,21-28</w:t>
      </w:r>
    </w:p>
    <w:p w:rsidR="009943E7" w:rsidRPr="00297502" w:rsidRDefault="00297502" w:rsidP="00297502">
      <w:pPr>
        <w:rPr>
          <w:rFonts w:ascii="Arial" w:hAnsi="Arial" w:cs="Arial"/>
          <w:i/>
          <w:szCs w:val="24"/>
        </w:rPr>
      </w:pPr>
      <w:r w:rsidRPr="00297502">
        <w:rPr>
          <w:rFonts w:ascii="Arial" w:eastAsiaTheme="minorHAnsi" w:hAnsi="Arial" w:cs="Arial"/>
          <w:i/>
          <w:szCs w:val="24"/>
          <w:lang w:val="en-US" w:eastAsia="en-US" w:bidi="he-IL"/>
        </w:rPr>
        <w:t xml:space="preserve"> </w:t>
      </w:r>
      <w:r w:rsidRPr="00297502">
        <w:rPr>
          <w:rFonts w:ascii="Arial" w:eastAsiaTheme="minorHAnsi" w:hAnsi="Arial" w:cs="Arial"/>
          <w:i/>
          <w:szCs w:val="24"/>
          <w:vertAlign w:val="superscript"/>
          <w:lang w:val="en-US" w:eastAsia="en-US" w:bidi="he-IL"/>
        </w:rPr>
        <w:t>21</w:t>
      </w:r>
      <w:r w:rsidRPr="00297502">
        <w:rPr>
          <w:rFonts w:ascii="Arial" w:eastAsiaTheme="minorHAnsi" w:hAnsi="Arial" w:cs="Arial"/>
          <w:i/>
          <w:szCs w:val="24"/>
          <w:lang w:val="en-US" w:eastAsia="en-US" w:bidi="he-IL"/>
        </w:rPr>
        <w:t xml:space="preserve"> Ježíš odtud odešel až do okolí Týru a Sidónu.  </w:t>
      </w:r>
      <w:r w:rsidRPr="00297502">
        <w:rPr>
          <w:rFonts w:ascii="Arial" w:eastAsiaTheme="minorHAnsi" w:hAnsi="Arial" w:cs="Arial"/>
          <w:i/>
          <w:szCs w:val="24"/>
          <w:vertAlign w:val="superscript"/>
          <w:lang w:val="en-US" w:eastAsia="en-US" w:bidi="he-IL"/>
        </w:rPr>
        <w:t>22</w:t>
      </w:r>
      <w:r w:rsidRPr="00297502">
        <w:rPr>
          <w:rFonts w:ascii="Arial" w:eastAsiaTheme="minorHAnsi" w:hAnsi="Arial" w:cs="Arial"/>
          <w:i/>
          <w:szCs w:val="24"/>
          <w:lang w:val="en-US" w:eastAsia="en-US" w:bidi="he-IL"/>
        </w:rPr>
        <w:t xml:space="preserve"> A hle, jedna kananejská žena z těch končin vyšla a volala: "Smiluj se nade mnou, Synu Davidův! Má dcera je zle posedlá."  </w:t>
      </w:r>
      <w:r w:rsidRPr="00297502">
        <w:rPr>
          <w:rFonts w:ascii="Arial" w:eastAsiaTheme="minorHAnsi" w:hAnsi="Arial" w:cs="Arial"/>
          <w:i/>
          <w:szCs w:val="24"/>
          <w:vertAlign w:val="superscript"/>
          <w:lang w:val="en-US" w:eastAsia="en-US" w:bidi="he-IL"/>
        </w:rPr>
        <w:t>23</w:t>
      </w:r>
      <w:r w:rsidRPr="00297502">
        <w:rPr>
          <w:rFonts w:ascii="Arial" w:eastAsiaTheme="minorHAnsi" w:hAnsi="Arial" w:cs="Arial"/>
          <w:i/>
          <w:szCs w:val="24"/>
          <w:lang w:val="en-US" w:eastAsia="en-US" w:bidi="he-IL"/>
        </w:rPr>
        <w:t xml:space="preserve"> Ale on jí neodpověděl ani slovo. Jeho učedníci přistoupili a žádali ho: "Zbav se jí, vždyť za námi křičí!"  </w:t>
      </w:r>
      <w:r w:rsidRPr="00297502">
        <w:rPr>
          <w:rFonts w:ascii="Arial" w:eastAsiaTheme="minorHAnsi" w:hAnsi="Arial" w:cs="Arial"/>
          <w:i/>
          <w:szCs w:val="24"/>
          <w:vertAlign w:val="superscript"/>
          <w:lang w:val="en-US" w:eastAsia="en-US" w:bidi="he-IL"/>
        </w:rPr>
        <w:t>24</w:t>
      </w:r>
      <w:r w:rsidRPr="00297502">
        <w:rPr>
          <w:rFonts w:ascii="Arial" w:eastAsiaTheme="minorHAnsi" w:hAnsi="Arial" w:cs="Arial"/>
          <w:i/>
          <w:szCs w:val="24"/>
          <w:lang w:val="en-US" w:eastAsia="en-US" w:bidi="he-IL"/>
        </w:rPr>
        <w:t xml:space="preserve"> On odpověděl: "Jsem poslán ke ztraceným ovcím z lidu izraelského."  </w:t>
      </w:r>
      <w:r w:rsidRPr="00297502">
        <w:rPr>
          <w:rFonts w:ascii="Arial" w:eastAsiaTheme="minorHAnsi" w:hAnsi="Arial" w:cs="Arial"/>
          <w:i/>
          <w:szCs w:val="24"/>
          <w:vertAlign w:val="superscript"/>
          <w:lang w:val="en-US" w:eastAsia="en-US" w:bidi="he-IL"/>
        </w:rPr>
        <w:t>25</w:t>
      </w:r>
      <w:r w:rsidRPr="00297502">
        <w:rPr>
          <w:rFonts w:ascii="Arial" w:eastAsiaTheme="minorHAnsi" w:hAnsi="Arial" w:cs="Arial"/>
          <w:i/>
          <w:szCs w:val="24"/>
          <w:lang w:val="en-US" w:eastAsia="en-US" w:bidi="he-IL"/>
        </w:rPr>
        <w:t xml:space="preserve"> Ale ona přistoupila, klaněla se mu a řekla: "Pane, pomoz mi!"  </w:t>
      </w:r>
      <w:r w:rsidRPr="00297502">
        <w:rPr>
          <w:rFonts w:ascii="Arial" w:eastAsiaTheme="minorHAnsi" w:hAnsi="Arial" w:cs="Arial"/>
          <w:i/>
          <w:szCs w:val="24"/>
          <w:vertAlign w:val="superscript"/>
          <w:lang w:val="en-US" w:eastAsia="en-US" w:bidi="he-IL"/>
        </w:rPr>
        <w:t>26</w:t>
      </w:r>
      <w:r w:rsidRPr="00297502">
        <w:rPr>
          <w:rFonts w:ascii="Arial" w:eastAsiaTheme="minorHAnsi" w:hAnsi="Arial" w:cs="Arial"/>
          <w:i/>
          <w:szCs w:val="24"/>
          <w:lang w:val="en-US" w:eastAsia="en-US" w:bidi="he-IL"/>
        </w:rPr>
        <w:t xml:space="preserve"> On jí odpověděl: "Nesluší se vzít chleba dětem a hodit jej psům."  </w:t>
      </w:r>
      <w:r w:rsidRPr="00297502">
        <w:rPr>
          <w:rFonts w:ascii="Arial" w:eastAsiaTheme="minorHAnsi" w:hAnsi="Arial" w:cs="Arial"/>
          <w:i/>
          <w:szCs w:val="24"/>
          <w:vertAlign w:val="superscript"/>
          <w:lang w:val="en-US" w:eastAsia="en-US" w:bidi="he-IL"/>
        </w:rPr>
        <w:t>27</w:t>
      </w:r>
      <w:r w:rsidRPr="00297502">
        <w:rPr>
          <w:rFonts w:ascii="Arial" w:eastAsiaTheme="minorHAnsi" w:hAnsi="Arial" w:cs="Arial"/>
          <w:i/>
          <w:szCs w:val="24"/>
          <w:lang w:val="en-US" w:eastAsia="en-US" w:bidi="he-IL"/>
        </w:rPr>
        <w:t xml:space="preserve"> Ona řekla: "Ovšem, Pane, jenže i psi se živí z drobtů, které spadnou ze stolu jejich pánů."  </w:t>
      </w:r>
      <w:r w:rsidRPr="00297502">
        <w:rPr>
          <w:rFonts w:ascii="Arial" w:eastAsiaTheme="minorHAnsi" w:hAnsi="Arial" w:cs="Arial"/>
          <w:i/>
          <w:szCs w:val="24"/>
          <w:vertAlign w:val="superscript"/>
          <w:lang w:val="en-US" w:eastAsia="en-US" w:bidi="he-IL"/>
        </w:rPr>
        <w:t>28</w:t>
      </w:r>
      <w:r w:rsidRPr="00297502">
        <w:rPr>
          <w:rFonts w:ascii="Arial" w:eastAsiaTheme="minorHAnsi" w:hAnsi="Arial" w:cs="Arial"/>
          <w:i/>
          <w:szCs w:val="24"/>
          <w:lang w:val="en-US" w:eastAsia="en-US" w:bidi="he-IL"/>
        </w:rPr>
        <w:t xml:space="preserve"> Tu jí Ježíš řekl: "Ženo, tvá víra je veliká; staň se ti tak, jak chceš." A od té hodiny byla její dcera zdráva.</w:t>
      </w:r>
    </w:p>
    <w:p w:rsidR="00297502" w:rsidRDefault="00297502" w:rsidP="00297502">
      <w:pPr>
        <w:spacing w:line="360" w:lineRule="auto"/>
        <w:rPr>
          <w:rFonts w:ascii="Arial" w:hAnsi="Arial" w:cs="Arial"/>
          <w:szCs w:val="24"/>
        </w:rPr>
      </w:pPr>
      <w:r>
        <w:rPr>
          <w:rFonts w:ascii="Arial" w:hAnsi="Arial" w:cs="Arial"/>
          <w:szCs w:val="24"/>
        </w:rPr>
        <w:t>__________________________________________________________________________</w:t>
      </w:r>
    </w:p>
    <w:p w:rsidR="009943E7" w:rsidRPr="009943E7" w:rsidRDefault="00297502" w:rsidP="009943E7">
      <w:pPr>
        <w:spacing w:line="360" w:lineRule="auto"/>
        <w:ind w:firstLine="708"/>
        <w:rPr>
          <w:rFonts w:ascii="Arial" w:hAnsi="Arial" w:cs="Arial"/>
          <w:szCs w:val="24"/>
        </w:rPr>
      </w:pPr>
      <w:r>
        <w:rPr>
          <w:rFonts w:ascii="Arial" w:hAnsi="Arial" w:cs="Arial"/>
          <w:szCs w:val="24"/>
        </w:rPr>
        <w:t>M</w:t>
      </w:r>
      <w:r w:rsidR="009943E7" w:rsidRPr="009943E7">
        <w:rPr>
          <w:rFonts w:ascii="Arial" w:hAnsi="Arial" w:cs="Arial"/>
          <w:szCs w:val="24"/>
        </w:rPr>
        <w:t>ilí přátelé,</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 xml:space="preserve">je to zvláštní příběh. Příběh o Ježíšovi, který nechce pomoci každému člověku. O Ježíšovi, který zdůrazňuje: Jsem poslán jen k některým. Jen ke ztraceným ovcím lidu izraelského. To nám zní divně. Jsme zvyklí na to, že křesťanství je otevřeno všem. Církev bere každého bez ohledu na původ, sociální vrstvu, vzdělání... A máme za to, že tomu tak je vždy i u Ježíše. A hle - ne vždycky. </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Ježíš odešel do okolí Týru a Sidónu, tedy do notoricky pohanského prostředí, zřejmě kvůli odpočinku, aby byl chvíli sám. Nešel pohanům zvěstovat. Ale jedna pohanská žena ho vyhledá. Co nás po vyslechnutí jejich rozhovoru napadá?</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 xml:space="preserve">Možná přemýšlíme, jestli chtěl Ježíš skutečně zvěstovat jen v Izraeli a na pohany (tedy i na nás) nemyslel? Ale vždyť na konci právě Matoušova evangelia, a před každým křtem slyšíme Ježíše říkat učedníkům, aby šli ke všem národům a učili a křtili a získávali lidi... Jak to tedy myslel? Změnil názor během svého života? Možná změnil. Možná to pochopil až postupně. Možná díky tomu, že potkal pohany, kteří projevili velkou víru, zájem, nadšení, mnohem větší než kdekdo v Izraeli - jako třeba setník v Kafarnaum, nebo tahle žena. Třeba to byla právě tato žena, která Ježíše upozornila na to, že má velký ohlas tam, kde ho sám nečekal. </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Je fakt, že tento příběh se dobře hodil evangelistovi Matoušovi. Jeho čtenáři žili právě směrem Týr a Sidón a byli to původem  zakořenění v židovství. A právě v tomto oddílku jsou s plnou vážností vysloveny otázky jeho čtenářů - křesťanů ze židů, a přece to vyzní tak, aby vzali své bratry a sestry- křesťany z pohanů vážně. Právě Matoušův sbor mohl přijmout nejspíše pohanku, která vůbec nezpochybňuje postavení židů (dětí), ale tvrdí, že do veliké boží lásky se vejdou i pohané, byť v pozici druhých. A proto je tolik námitek, tolikrát Ježíš říká "Ne", až je to divné, aby nakonec vyniklo právě "Ano", které k cizačce řekl.</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 xml:space="preserve">Můžeme o těchto otázkách přemýšlet - a hledat v textu odkazy na tehdejší napětí mezi křesťany ze židů a z pohanů, můžeme přemýšlet o stádiích Ježíšova působení a jeho plánech. Ale je to nějak vzdálená problematika. Dnes je prakticky celá církev z pohanů, křesťané ze židů vlastně zmizeli, a tak bychom si mohli jen potvrdit správnost současného stavu. </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 xml:space="preserve">Ledaže - ledaže bychom prohodili role: na místě Izraele by byla církev, za jejíž hranice si Ježíš vyráží na chvíli odpočinout (možná právě církví pořádně unaven). A tam - jinde - proti svému (ale i našemu) očekávání narazí na víru, kterou nikde v církvi nepotkal. Narazí na lidi, kteří o sobě nemají iluze, kteří se netlačí do první řady spasených, ale prostě potřebují pomoc, a důvěřují, že právě od </w:t>
      </w:r>
      <w:r w:rsidRPr="009943E7">
        <w:rPr>
          <w:rFonts w:ascii="Arial" w:hAnsi="Arial" w:cs="Arial"/>
          <w:szCs w:val="24"/>
        </w:rPr>
        <w:lastRenderedPageBreak/>
        <w:t xml:space="preserve">Ježíše by mohla přijít. Učedníci / církev je tím zaskočena, a trochu si myslí, že by se Ježíš měl starat spíše o ty své, o nás, vždyť i mezi námi je kdekdo potřebný. </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Ale ukončeme toto přemýšlení o tom, kam byl Ježíš poslán, či kam sám chtěl jít, a která skupina má u Boha přednost, a která se k němu vtlačila. Pojďme spíše objevit dynamiku tohoto příběhu, vstupme do napjatého rozhovoru mezi Ježíšem a ženou. Jak je to v bibli zapsáno těmi uhlazenými slovy, tak možná už dostatečně nevnímáme jeho provokativnost.</w:t>
      </w:r>
    </w:p>
    <w:p w:rsidR="009943E7" w:rsidRPr="009943E7" w:rsidRDefault="009943E7" w:rsidP="009943E7">
      <w:pPr>
        <w:spacing w:line="360" w:lineRule="auto"/>
        <w:rPr>
          <w:rFonts w:ascii="Arial" w:hAnsi="Arial" w:cs="Arial"/>
          <w:szCs w:val="24"/>
        </w:rPr>
      </w:pPr>
      <w:r w:rsidRPr="009943E7">
        <w:rPr>
          <w:rFonts w:ascii="Arial" w:hAnsi="Arial" w:cs="Arial"/>
          <w:szCs w:val="24"/>
        </w:rPr>
        <w:t>Dneska by to mohlo být takhle:</w:t>
      </w:r>
    </w:p>
    <w:p w:rsidR="009943E7" w:rsidRPr="009943E7" w:rsidRDefault="009943E7" w:rsidP="009943E7">
      <w:pPr>
        <w:spacing w:line="360" w:lineRule="auto"/>
        <w:rPr>
          <w:rFonts w:ascii="Arial" w:hAnsi="Arial" w:cs="Arial"/>
          <w:szCs w:val="24"/>
        </w:rPr>
      </w:pPr>
      <w:r w:rsidRPr="009943E7">
        <w:rPr>
          <w:rFonts w:ascii="Arial" w:hAnsi="Arial" w:cs="Arial"/>
          <w:szCs w:val="24"/>
        </w:rPr>
        <w:t>Ženská přiběhne do čekárny na středisku a na dveřích ordinace vidí ceduli s nápisem: "Odpoledne pouze pro předem objednané." Přesto zaťuká na dveře.</w:t>
      </w:r>
    </w:p>
    <w:p w:rsidR="009943E7" w:rsidRPr="009943E7" w:rsidRDefault="009943E7" w:rsidP="009943E7">
      <w:pPr>
        <w:spacing w:line="360" w:lineRule="auto"/>
        <w:rPr>
          <w:rFonts w:ascii="Arial" w:hAnsi="Arial" w:cs="Arial"/>
          <w:szCs w:val="24"/>
        </w:rPr>
      </w:pPr>
      <w:r w:rsidRPr="009943E7">
        <w:rPr>
          <w:rFonts w:ascii="Arial" w:hAnsi="Arial" w:cs="Arial"/>
          <w:szCs w:val="24"/>
        </w:rPr>
        <w:t>Vyjde sestra a ptá se: "Jste objednaná?"</w:t>
      </w:r>
    </w:p>
    <w:p w:rsidR="009943E7" w:rsidRPr="009943E7" w:rsidRDefault="009943E7" w:rsidP="009943E7">
      <w:pPr>
        <w:spacing w:line="360" w:lineRule="auto"/>
        <w:rPr>
          <w:rFonts w:ascii="Arial" w:hAnsi="Arial" w:cs="Arial"/>
          <w:szCs w:val="24"/>
        </w:rPr>
      </w:pPr>
      <w:r w:rsidRPr="009943E7">
        <w:rPr>
          <w:rFonts w:ascii="Arial" w:hAnsi="Arial" w:cs="Arial"/>
          <w:szCs w:val="24"/>
        </w:rPr>
        <w:t>Ženská: "Ne."</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 "Máte u nás kartu?" </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"Ne já k vám nepatřím, ale...." </w:t>
      </w:r>
    </w:p>
    <w:p w:rsidR="009943E7" w:rsidRPr="009943E7" w:rsidRDefault="009943E7" w:rsidP="009943E7">
      <w:pPr>
        <w:spacing w:line="360" w:lineRule="auto"/>
        <w:rPr>
          <w:rFonts w:ascii="Arial" w:hAnsi="Arial" w:cs="Arial"/>
          <w:szCs w:val="24"/>
        </w:rPr>
      </w:pPr>
      <w:r w:rsidRPr="009943E7">
        <w:rPr>
          <w:rFonts w:ascii="Arial" w:hAnsi="Arial" w:cs="Arial"/>
          <w:szCs w:val="24"/>
        </w:rPr>
        <w:t>"Tak to bohužel, odpoledne se ordinuje jen pro objednané, a navíc k nám nepatříte."</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Sestra zavírá, ale ta ženská strčí nohu mezi dveře. </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Sestra k doktorovi: "Pane doktore nějak se jí zbavte, dělá tady problémy." </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Doktor: "Bohužel paní, ale mám své pacienty." </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Ženská: "Prosím vám pomozte mi." </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Doktor: "Nemůžu svůj čas a léky vzít svým lidem a dát je někomu cizímu." </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Ženská:  "Ale snad by pomohl nějaký prošlý lék, nebo něco použitého, počkám až vyřídíte své pacienty. Snažně vás prosím." </w:t>
      </w:r>
    </w:p>
    <w:p w:rsidR="009943E7" w:rsidRPr="009943E7" w:rsidRDefault="009943E7" w:rsidP="009943E7">
      <w:pPr>
        <w:spacing w:line="360" w:lineRule="auto"/>
        <w:rPr>
          <w:rFonts w:ascii="Arial" w:hAnsi="Arial" w:cs="Arial"/>
          <w:szCs w:val="24"/>
        </w:rPr>
      </w:pPr>
      <w:r w:rsidRPr="009943E7">
        <w:rPr>
          <w:rFonts w:ascii="Arial" w:hAnsi="Arial" w:cs="Arial"/>
          <w:szCs w:val="24"/>
        </w:rPr>
        <w:t xml:space="preserve">  </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 xml:space="preserve">Možná vám to připadá trochu přitažené za vlasy, ale kananejská žena byla Ježíšem skutečně třikrát odmítnuta. Nejdříve na její prosbu nereagoval a mlčel. Poté slyší, jak učedníci radí Ježíšovi: "Zbav se jí, vždyť za námi křičí." (Mimochodem učedníci tak nečiní ojediněle, stejnými slovy žádají Ježíše, ať se zbaví slepce Bartimea, který svým voláním o pomoc zdržuje jejich výpravu do Jeruzaléma, jindy odhánějí matky s dětmi atd.). Podruhé ji Ježíš odmítá se slovy: "Jsem poslán jen ke ztraceným ovcím lidu Izraelského." A potřetí použije Ježíš pobuřující obraz o tom, že se nesluší vzít chleba dětem a hodit jej psům." To je teda dotěrná ženská, málokdo z nás by asi měl náturu takhle dotírat, prosit a ponižovat se. Takhle opakovaně dotírá snad jen nevychovaný pes u stolu, když všichni jedí.  </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A Ježíš v této až trapné situaci reaguje opět překvapivě: Ženo, tvá víra je veliká". Pochvala, vyznamenání pro věřícího 1. kategorie - veliká víra. To my učedníci co chvíli slyšíme o naší malé víře, o malověrnosti.</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 xml:space="preserve">Jak vypadá tahle velká víra ? Je naléhavá, nenechá se odbýt. 3x 4x znovu opakuje svou prosbu, využívá všech svých znalostí. Nejprve správně dogmaticky formuluje: Smiluj se nade mnou, Pane, Synu Davidův. V zoufalosti posílá už jen prosebný telegram - Pane, pomoz mi. Tam, kde jiní už nevidí východisko, víra nějaké hledá, kličkuje. Nachází manévrovací prostor tam, kde ho nikdo </w:t>
      </w:r>
      <w:r w:rsidRPr="009943E7">
        <w:rPr>
          <w:rFonts w:ascii="Arial" w:hAnsi="Arial" w:cs="Arial"/>
          <w:szCs w:val="24"/>
        </w:rPr>
        <w:lastRenderedPageBreak/>
        <w:t>nevidí. Bojuje tam, kde by se běžně házela flinta do žita. Je vynalézavá, bystrá. Vlastně chytí Ježíše za slovo, když na větu o dětech a psech reaguje tak, že se spokojí s úlohou psa. Tuší, že v božím království se určitě má i pes báječně. Nevadí ji, že nebude v čele stolu, mezi zasloužilými, mezi pozvanými. (anebo mezi těmi, kdo pomáhají s přípravami). Ona se alespoň vetře pod stůl nebo na chodbu. Tuší, že boží stůl nemůže být prázdný, že je určitě přeplněný, a že i  to co přepadává a přetéká a zbývá je k životu dostačující.</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Kananejská žena má velkou víru, protože se nesmířila s daností, s cedulí na dveřích, s vyhlášením pravidel, s tím, jak jsou rozdány karty. Jde napříč rozdělení - národnostnímu i náboženskému, nedodržuje zvyky a pravidla hry. A my se divíme, protože se obvykle smíříme s tím, že tam můžou jen ti, a tam zase druzí, a tam  nemůžeme, protože jsme jiný národ, jiiná církev, jiná sociální vrstva. A tak žijeme v klidu, smíření s rozdělením okrsků, sfér vlivů, a máme tak alespoň výmluvu, proč nic nedělat.</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A to nejen ve svém okolí, ve společnosti, ale i pokud jde o nás osobně. "Tyhle vlastnosti jsem bohužel zdědil, s tím se nedá nic dělat. A tohle je v rodinách našeho typu běžné. Okolnosti to vyžadovaly, tak jsme se přizpůsobili. A to a to se prostě očekává." -  Jestli nejsou naše geny, naše okolí, výzkumy veřejného mínění, obecné zvyklosti příliš snadnou výmluvou, abychom se všemu přizpůsobili a ani nepřemýšleli o možnosti, jak do věcí aktivně vstoupit. Je na nás, jestli se svým okolím, svými danostmi, obecnými názory necháme určit, anebo k nim zaujmeme vlastní názor a postoj a  spoluurčíme je , jestli je pojmeme spíše jako prostor, který je nám k dispozici, abychom do něj svobodně vstoupili? Nejsme odkázáni na smíření se s realitou, s tím, co je dáno, co je "normální". Můžeme nesouhlasit, bojovat, hádat se, sami se sebou, s okolím, třeba i s Bohem.</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Mluvívá se o tom, že jedním z předních znaků víry je pokora, a i mnohé výklady vidí v centru tohoto příběhu sdělení o víře, která se projevuje pokorou - ta žena přijme pokorně místo posledního, místo psa. A přitom její pokorný přístup vůbec nevylučuje její aktivitu, vynalézavost, výřečnost, odvahu vstoupit do sporu s Božím synem. Jak často se křesťanská pokora ztotožňovala s tupou poslušností a snášením všeho? Jak je to slovo "pokora" v křesťanské tradici zatíženo přídechem uťápnutosti, ustrašenosti, konzervativismu, tupého přihlížení? A tady vidíme pokoru, která se snoubí s aktivitou, zaujetím, odhodlaností ke změně. Víra té ženy je veliká - je naléhavá a aktivní, a přitom pokorná.</w:t>
      </w:r>
    </w:p>
    <w:p w:rsidR="009943E7" w:rsidRPr="009943E7" w:rsidRDefault="009943E7" w:rsidP="009943E7">
      <w:pPr>
        <w:spacing w:line="360" w:lineRule="auto"/>
        <w:ind w:firstLine="708"/>
        <w:rPr>
          <w:rFonts w:ascii="Arial" w:hAnsi="Arial" w:cs="Arial"/>
          <w:szCs w:val="24"/>
        </w:rPr>
      </w:pPr>
      <w:r w:rsidRPr="009943E7">
        <w:rPr>
          <w:rFonts w:ascii="Arial" w:hAnsi="Arial" w:cs="Arial"/>
          <w:szCs w:val="24"/>
        </w:rPr>
        <w:t xml:space="preserve">Ještě nepadlo slovo o zázraku, je to přeci příběh o zázraku, ne? Hlavním zázrakem se mi tady zdá být fakt, že Boží syn překročí hranici, kterou si sám stanovil, že se Ježíš nechá chytit za slovo, že se nechá doslova ukecat. Tady pokračuje nit, která se táhne od příběhu, ve kterém Abraham smlouval s Hospodinem, kolik že je potřeba sehnat spravedlivých, aby nebyla zničena Sodoma, ta nit pokračuje přes Jákoba, který se pral s Hospodinem a prochází i chvílí, kdy Bůh lituje své rozhodnutí zničit Ninive. Hospodin je Bůh blízký, není studené absolutno, řád, který platí věčně. Bůh, to je komunikace, společenství, příběh. Bůh také, kvůli člověku,  mění svá rozhodnutí, dávné řády, lituje, mění názor. Není to zázrak, být blízko takovému Bohu ? </w:t>
      </w:r>
    </w:p>
    <w:p w:rsidR="00E45ED0" w:rsidRPr="009943E7" w:rsidRDefault="009943E7" w:rsidP="00882122">
      <w:pPr>
        <w:spacing w:line="360" w:lineRule="auto"/>
        <w:rPr>
          <w:rFonts w:ascii="Arial" w:hAnsi="Arial" w:cs="Arial"/>
        </w:rPr>
      </w:pPr>
      <w:r w:rsidRPr="009943E7">
        <w:rPr>
          <w:rFonts w:ascii="Arial" w:hAnsi="Arial" w:cs="Arial"/>
          <w:szCs w:val="24"/>
        </w:rPr>
        <w:t>Amen</w:t>
      </w:r>
    </w:p>
    <w:sectPr w:rsidR="00E45ED0" w:rsidRPr="009943E7" w:rsidSect="009943E7">
      <w:pgSz w:w="11906" w:h="16838"/>
      <w:pgMar w:top="426" w:right="566" w:bottom="568"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943E7"/>
    <w:rsid w:val="00297502"/>
    <w:rsid w:val="006F4802"/>
    <w:rsid w:val="00882122"/>
    <w:rsid w:val="0092208E"/>
    <w:rsid w:val="009943E7"/>
    <w:rsid w:val="00E45E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E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1379</Words>
  <Characters>8142</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2020-10-17T15:46:00Z</dcterms:created>
  <dcterms:modified xsi:type="dcterms:W3CDTF">2020-10-17T16:15:00Z</dcterms:modified>
</cp:coreProperties>
</file>