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B3C0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proofErr w:type="gramStart"/>
      <w:r w:rsidRPr="00CE73A1">
        <w:rPr>
          <w:rFonts w:ascii="Arial" w:hAnsi="Arial" w:cs="Arial"/>
          <w:b/>
          <w:bCs/>
          <w:u w:val="single"/>
        </w:rPr>
        <w:t>Křesťané - hliněné</w:t>
      </w:r>
      <w:proofErr w:type="gramEnd"/>
      <w:r w:rsidRPr="00CE73A1">
        <w:rPr>
          <w:rFonts w:ascii="Arial" w:hAnsi="Arial" w:cs="Arial"/>
          <w:b/>
          <w:bCs/>
          <w:u w:val="single"/>
        </w:rPr>
        <w:t xml:space="preserve"> nádoby s</w:t>
      </w:r>
      <w:r>
        <w:rPr>
          <w:rFonts w:ascii="Arial" w:hAnsi="Arial" w:cs="Arial"/>
          <w:b/>
          <w:bCs/>
          <w:u w:val="single"/>
        </w:rPr>
        <w:t> </w:t>
      </w:r>
      <w:r w:rsidRPr="00CE73A1">
        <w:rPr>
          <w:rFonts w:ascii="Arial" w:hAnsi="Arial" w:cs="Arial"/>
          <w:b/>
          <w:bCs/>
          <w:u w:val="single"/>
        </w:rPr>
        <w:t>pokladem</w:t>
      </w:r>
      <w:r>
        <w:rPr>
          <w:rFonts w:ascii="Arial" w:hAnsi="Arial" w:cs="Arial"/>
        </w:rPr>
        <w:tab/>
        <w:t xml:space="preserve">    Kliment 17.3.2024</w:t>
      </w:r>
    </w:p>
    <w:p w14:paraId="11DE86D3" w14:textId="77777777" w:rsidR="00DD474A" w:rsidRPr="00CE73A1" w:rsidRDefault="00DD474A" w:rsidP="00DD474A">
      <w:pPr>
        <w:rPr>
          <w:rFonts w:ascii="Arial" w:hAnsi="Arial"/>
        </w:rPr>
      </w:pPr>
      <w:r w:rsidRPr="00CE73A1">
        <w:rPr>
          <w:rFonts w:ascii="Arial" w:hAnsi="Arial" w:cs="Arial"/>
        </w:rPr>
        <w:t xml:space="preserve">Čtení: </w:t>
      </w:r>
      <w:proofErr w:type="spellStart"/>
      <w:r w:rsidRPr="00CE73A1">
        <w:rPr>
          <w:rFonts w:ascii="Arial" w:hAnsi="Arial"/>
        </w:rPr>
        <w:t>Jr</w:t>
      </w:r>
      <w:proofErr w:type="spellEnd"/>
      <w:r w:rsidRPr="00CE73A1">
        <w:rPr>
          <w:rFonts w:ascii="Arial" w:hAnsi="Arial"/>
        </w:rPr>
        <w:t xml:space="preserve"> 18,1-6</w:t>
      </w:r>
    </w:p>
    <w:p w14:paraId="20E6F75D" w14:textId="77777777" w:rsidR="00DD474A" w:rsidRPr="00CE73A1" w:rsidRDefault="00DD474A" w:rsidP="00DD474A">
      <w:pPr>
        <w:rPr>
          <w:rFonts w:ascii="Arial" w:hAnsi="Arial"/>
        </w:rPr>
      </w:pPr>
      <w:r w:rsidRPr="00CE73A1">
        <w:rPr>
          <w:rFonts w:ascii="Arial" w:hAnsi="Arial"/>
        </w:rPr>
        <w:tab/>
      </w:r>
      <w:proofErr w:type="spellStart"/>
      <w:r w:rsidRPr="00CE73A1">
        <w:rPr>
          <w:rFonts w:ascii="Arial" w:hAnsi="Arial"/>
        </w:rPr>
        <w:t>Mt</w:t>
      </w:r>
      <w:proofErr w:type="spellEnd"/>
      <w:r w:rsidRPr="00CE73A1">
        <w:rPr>
          <w:rFonts w:ascii="Arial" w:hAnsi="Arial"/>
        </w:rPr>
        <w:t xml:space="preserve"> 13,44-46</w:t>
      </w:r>
    </w:p>
    <w:p w14:paraId="57AC72CA" w14:textId="77777777" w:rsidR="00DD474A" w:rsidRPr="00CE73A1" w:rsidRDefault="00DD474A" w:rsidP="00DD474A">
      <w:pPr>
        <w:widowControl/>
        <w:suppressAutoHyphens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Text: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2K</w:t>
      </w:r>
      <w:proofErr w:type="gramEnd"/>
      <w:r>
        <w:rPr>
          <w:rFonts w:ascii="Arial" w:hAnsi="Arial" w:cs="Arial"/>
        </w:rPr>
        <w:t xml:space="preserve"> 4,5-9: </w:t>
      </w:r>
      <w:r w:rsidRPr="00CE73A1">
        <w:rPr>
          <w:rFonts w:ascii="Arial" w:hAnsi="Arial" w:cs="Arial"/>
          <w:i/>
          <w:iCs/>
        </w:rPr>
        <w:t>„</w:t>
      </w:r>
      <w:r w:rsidRPr="00CE73A1">
        <w:rPr>
          <w:rFonts w:ascii="Arial" w:eastAsia="Times New Roman" w:hAnsi="Arial" w:cs="Arial"/>
          <w:i/>
          <w:iCs/>
          <w:kern w:val="0"/>
          <w:lang w:eastAsia="cs-CZ" w:bidi="ar-SA"/>
        </w:rPr>
        <w:t xml:space="preserve">Vždyť nezvěstujeme sami sebe, nýbrž Krista Ježíše jako Pána, a sebe jen jako vaše služebníky pro Ježíše. Neboť Bůh, který řekl ‚ze tmy ať zazáří světlo‘, osvítil naše srdce, aby nám dal poznat světlo své slávy ve tváři Kristově. </w:t>
      </w:r>
      <w:r w:rsidRPr="00DD474A">
        <w:rPr>
          <w:rFonts w:ascii="Arial" w:eastAsia="Times New Roman" w:hAnsi="Arial" w:cs="Arial"/>
          <w:b/>
          <w:bCs/>
          <w:i/>
          <w:iCs/>
          <w:kern w:val="0"/>
          <w:lang w:eastAsia="cs-CZ" w:bidi="ar-SA"/>
        </w:rPr>
        <w:t>Tento poklad máme však v hliněných nádobách</w:t>
      </w:r>
      <w:r w:rsidRPr="00CE73A1">
        <w:rPr>
          <w:rFonts w:ascii="Arial" w:eastAsia="Times New Roman" w:hAnsi="Arial" w:cs="Arial"/>
          <w:i/>
          <w:iCs/>
          <w:kern w:val="0"/>
          <w:lang w:eastAsia="cs-CZ" w:bidi="ar-SA"/>
        </w:rPr>
        <w:t xml:space="preserve">, aby bylo patrno, že tato nesmírná moc je Boží a není z nás. Na všech stranách jsme tísněni, ale nejsme zahnáni do úzkých; jsme </w:t>
      </w:r>
      <w:proofErr w:type="spellStart"/>
      <w:r w:rsidRPr="00CE73A1">
        <w:rPr>
          <w:rFonts w:ascii="Arial" w:eastAsia="Times New Roman" w:hAnsi="Arial" w:cs="Arial"/>
          <w:i/>
          <w:iCs/>
          <w:kern w:val="0"/>
          <w:lang w:eastAsia="cs-CZ" w:bidi="ar-SA"/>
        </w:rPr>
        <w:t>bezradni</w:t>
      </w:r>
      <w:proofErr w:type="spellEnd"/>
      <w:r w:rsidRPr="00CE73A1">
        <w:rPr>
          <w:rFonts w:ascii="Arial" w:eastAsia="Times New Roman" w:hAnsi="Arial" w:cs="Arial"/>
          <w:i/>
          <w:iCs/>
          <w:kern w:val="0"/>
          <w:lang w:eastAsia="cs-CZ" w:bidi="ar-SA"/>
        </w:rPr>
        <w:t>, ale nejsme v koncích; jsme pronásledováni, ale nejsme opuštěni; jsme sráženi k zemi, ale nejsme poraženi.</w:t>
      </w:r>
    </w:p>
    <w:p w14:paraId="0DBC9E94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181C5C86" w14:textId="77777777" w:rsidR="00DD474A" w:rsidRDefault="00DD474A" w:rsidP="00DD474A">
      <w:pPr>
        <w:spacing w:line="276" w:lineRule="auto"/>
        <w:rPr>
          <w:rFonts w:ascii="Arial" w:hAnsi="Arial" w:cs="Arial"/>
        </w:rPr>
      </w:pPr>
    </w:p>
    <w:p w14:paraId="13164278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Milí přátelé, </w:t>
      </w:r>
    </w:p>
    <w:p w14:paraId="5800BB80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poslyšte kázání o tom co jsme. Co jsme my jako lidé a co jsme my jako křesťané, jako sbor. Je dnes výroční sborové shromáždění, tak je dobré si základní věci ujasnit. </w:t>
      </w:r>
    </w:p>
    <w:p w14:paraId="2F260966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Z bible víme, že člověk je v mimořádném </w:t>
      </w:r>
      <w:proofErr w:type="gramStart"/>
      <w:r w:rsidRPr="00CE73A1">
        <w:rPr>
          <w:rFonts w:ascii="Arial" w:hAnsi="Arial" w:cs="Arial"/>
        </w:rPr>
        <w:t>postavení - je</w:t>
      </w:r>
      <w:proofErr w:type="gramEnd"/>
      <w:r w:rsidRPr="00CE73A1">
        <w:rPr>
          <w:rFonts w:ascii="Arial" w:hAnsi="Arial" w:cs="Arial"/>
        </w:rPr>
        <w:t xml:space="preserve"> božím obrazem, je podle boží podoby. Na druhou stranu zní z bible dosti jasně: Prach jsi a v prach se navrátíš. </w:t>
      </w:r>
    </w:p>
    <w:p w14:paraId="6143571C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Obojí </w:t>
      </w:r>
      <w:proofErr w:type="gramStart"/>
      <w:r w:rsidRPr="00CE73A1">
        <w:rPr>
          <w:rFonts w:ascii="Arial" w:hAnsi="Arial" w:cs="Arial"/>
        </w:rPr>
        <w:t>platí - sláva</w:t>
      </w:r>
      <w:proofErr w:type="gramEnd"/>
      <w:r w:rsidRPr="00CE73A1">
        <w:rPr>
          <w:rFonts w:ascii="Arial" w:hAnsi="Arial" w:cs="Arial"/>
        </w:rPr>
        <w:t xml:space="preserve"> a možnosti člověka, který je ve vztahu s Bohem, je božím partnerem pověřený správou země, člověk který zrcadlí boha, je jeho obrazem. Velké zaslíbení. Velká důvěra. Velké možnosti. Velká čest. A také velká odpovědnost. </w:t>
      </w:r>
    </w:p>
    <w:p w14:paraId="6F71AAD4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A zároveň a jedním dechem platí: prach si a v prach se navrátíš. Život máš na dobu omezenou. Veškeré tvé možnosti jsou omezené. V hebrejštině to i </w:t>
      </w:r>
      <w:proofErr w:type="gramStart"/>
      <w:r w:rsidRPr="00CE73A1">
        <w:rPr>
          <w:rFonts w:ascii="Arial" w:hAnsi="Arial" w:cs="Arial"/>
        </w:rPr>
        <w:t>zazní - země</w:t>
      </w:r>
      <w:proofErr w:type="gramEnd"/>
      <w:r w:rsidRPr="00CE73A1">
        <w:rPr>
          <w:rFonts w:ascii="Arial" w:hAnsi="Arial" w:cs="Arial"/>
        </w:rPr>
        <w:t xml:space="preserve"> se řekne </w:t>
      </w:r>
      <w:proofErr w:type="spellStart"/>
      <w:r w:rsidRPr="00CE73A1">
        <w:rPr>
          <w:rFonts w:ascii="Arial" w:hAnsi="Arial" w:cs="Arial"/>
        </w:rPr>
        <w:t>adámá</w:t>
      </w:r>
      <w:proofErr w:type="spellEnd"/>
      <w:r w:rsidRPr="00CE73A1">
        <w:rPr>
          <w:rFonts w:ascii="Arial" w:hAnsi="Arial" w:cs="Arial"/>
        </w:rPr>
        <w:t xml:space="preserve"> a člověk se řekne </w:t>
      </w:r>
      <w:proofErr w:type="spellStart"/>
      <w:r w:rsidRPr="00CE73A1">
        <w:rPr>
          <w:rFonts w:ascii="Arial" w:hAnsi="Arial" w:cs="Arial"/>
        </w:rPr>
        <w:t>adám</w:t>
      </w:r>
      <w:proofErr w:type="spellEnd"/>
      <w:r w:rsidRPr="00CE73A1">
        <w:rPr>
          <w:rFonts w:ascii="Arial" w:hAnsi="Arial" w:cs="Arial"/>
        </w:rPr>
        <w:t xml:space="preserve">. Člověk je ze země, Adam z Adamy. </w:t>
      </w:r>
    </w:p>
    <w:p w14:paraId="76B3892A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>A naším údělem i úkolem je žít život v tomto silovém poli, v tomto napětí: Člověče: ty jsi božím obrazem a člověče: prach jsi a v</w:t>
      </w:r>
      <w:r>
        <w:rPr>
          <w:rFonts w:ascii="Arial" w:hAnsi="Arial" w:cs="Arial"/>
        </w:rPr>
        <w:t xml:space="preserve"> </w:t>
      </w:r>
      <w:r w:rsidRPr="00CE73A1">
        <w:rPr>
          <w:rFonts w:ascii="Arial" w:hAnsi="Arial" w:cs="Arial"/>
        </w:rPr>
        <w:t xml:space="preserve">prach se navrátíš. To první chrání člověka, aby nepropadl malomyslnosti, aby o sobě neměl moc nízké mínění. Aby si nemyslel, že není víc než červ nebo hlemýžď, aby si nemyslel, že je jen náhodný shluk molekul, nýmand. Není. Člověče, máš výsostné </w:t>
      </w:r>
      <w:proofErr w:type="gramStart"/>
      <w:r w:rsidRPr="00CE73A1">
        <w:rPr>
          <w:rFonts w:ascii="Arial" w:hAnsi="Arial" w:cs="Arial"/>
        </w:rPr>
        <w:t>postavení - a</w:t>
      </w:r>
      <w:proofErr w:type="gramEnd"/>
      <w:r w:rsidRPr="00CE73A1">
        <w:rPr>
          <w:rFonts w:ascii="Arial" w:hAnsi="Arial" w:cs="Arial"/>
        </w:rPr>
        <w:t xml:space="preserve"> úkol být božím obrazem. Můžeš být ve vztahu s nejvyšším. A to druhé chrání člověka před naopak příliš vysokým míněním o sobě a svých možnostech, chrání ho před pýchou a pocitem, že všechno můžu, všechno zvládnu, jen mít ty správné pilulky (a budu nesmrtelný), jen zajistit signál všude (a budu vševědoucí), jen vymyslet optimální spalování benzínu (a budu všudypřítomný) a jen mít správnou výchovu a vzdělání (a budu dokonalý). </w:t>
      </w:r>
    </w:p>
    <w:p w14:paraId="60A1FDBA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Je dobré vědět, že žijeme v tomto silovém poli. Nejsme ani červ, ale ani bůh. A je dobré vědět, že i naši bližní žijí v tomto prostoru. Tedy že i druhý je obrazem božím, a tudíž ubližováním jemu zarmoutíme autora </w:t>
      </w:r>
      <w:proofErr w:type="gramStart"/>
      <w:r w:rsidRPr="00CE73A1">
        <w:rPr>
          <w:rFonts w:ascii="Arial" w:hAnsi="Arial" w:cs="Arial"/>
        </w:rPr>
        <w:t>obrazu - Boha</w:t>
      </w:r>
      <w:proofErr w:type="gramEnd"/>
      <w:r w:rsidRPr="00CE73A1">
        <w:rPr>
          <w:rFonts w:ascii="Arial" w:hAnsi="Arial" w:cs="Arial"/>
        </w:rPr>
        <w:t xml:space="preserve"> samotného. A </w:t>
      </w:r>
      <w:proofErr w:type="gramStart"/>
      <w:r w:rsidRPr="00CE73A1">
        <w:rPr>
          <w:rFonts w:ascii="Arial" w:hAnsi="Arial" w:cs="Arial"/>
        </w:rPr>
        <w:t>naopak - kdyby</w:t>
      </w:r>
      <w:proofErr w:type="gramEnd"/>
      <w:r w:rsidRPr="00CE73A1">
        <w:rPr>
          <w:rFonts w:ascii="Arial" w:hAnsi="Arial" w:cs="Arial"/>
        </w:rPr>
        <w:t xml:space="preserve"> nás snad někdo tak uchvátil a fascinoval, ať už skvělý řečník, sportovec nebo finanční magnát, kráska nebo vědec, vězte, že i když se tváří jinak - nesmrtelně, vševědoucí, dokonalí, tak také oni se navrátí v prach.  </w:t>
      </w:r>
    </w:p>
    <w:p w14:paraId="418FB0F2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>A ve stejném silovém poli – a to jsme u dnešní neděle – ve stejném silovém poli žijeme i jako křesťané, tak žije i náš sbor. Mezi bídou a slávou, mezi slávou s bídou. To chce vyjádřit apoštol Pavel, když mluví o tom, že „MY MAME POKLAD V HLINĚNÝCH NÁDOBÁCH“.</w:t>
      </w:r>
    </w:p>
    <w:p w14:paraId="40840EBA" w14:textId="77777777" w:rsidR="00DD474A" w:rsidRPr="00CE73A1" w:rsidRDefault="00DD474A" w:rsidP="00DD474A">
      <w:pPr>
        <w:spacing w:line="276" w:lineRule="auto"/>
        <w:rPr>
          <w:rFonts w:ascii="Arial" w:eastAsia="Nimbus Roman No9 L" w:hAnsi="Arial" w:cs="Arial"/>
        </w:rPr>
      </w:pPr>
      <w:r w:rsidRPr="00CE73A1">
        <w:rPr>
          <w:rFonts w:ascii="Arial" w:hAnsi="Arial" w:cs="Arial"/>
        </w:rPr>
        <w:tab/>
        <w:t>Co je tím pokladem? Tak velmi cenným, že si to snad ani nedokážeme</w:t>
      </w:r>
    </w:p>
    <w:p w14:paraId="2535D51B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 xml:space="preserve">představit? Jde o evangelium, víru. Že víme o Pánu života, který nás drží, že víme o dobrém směru pro život, že víme o Bohu, který je milujícím otcem, že můžeme objevovat stopy jeho království. Je prožíváme moc odpuštění. To je poklad. </w:t>
      </w:r>
    </w:p>
    <w:p w14:paraId="1D3D36FD" w14:textId="77777777" w:rsidR="00DD474A" w:rsidRPr="00CE73A1" w:rsidRDefault="00DD474A" w:rsidP="00DD474A">
      <w:pPr>
        <w:spacing w:line="276" w:lineRule="auto"/>
        <w:ind w:firstLine="709"/>
        <w:rPr>
          <w:rFonts w:ascii="Arial" w:hAnsi="Arial" w:cs="Arial"/>
        </w:rPr>
      </w:pPr>
      <w:r w:rsidRPr="00CE73A1">
        <w:rPr>
          <w:rFonts w:ascii="Arial" w:hAnsi="Arial" w:cs="Arial"/>
        </w:rPr>
        <w:t>Pavel píše v následujících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 xml:space="preserve">větách, co konkrétně ten poklad znamená, co působí: „Na všech stranách jsme tísněni, ale nejsme zahnáni do úzkých; jsme </w:t>
      </w:r>
      <w:proofErr w:type="spellStart"/>
      <w:r w:rsidRPr="00CE73A1">
        <w:rPr>
          <w:rFonts w:ascii="Arial" w:hAnsi="Arial" w:cs="Arial"/>
        </w:rPr>
        <w:t>bezradni</w:t>
      </w:r>
      <w:proofErr w:type="spellEnd"/>
      <w:r w:rsidRPr="00CE73A1">
        <w:rPr>
          <w:rFonts w:ascii="Arial" w:hAnsi="Arial" w:cs="Arial"/>
        </w:rPr>
        <w:t>, ale nejsme v koncích; jsme pronásledováni, ale nejsme opuštěni; jsme sráženi k zemi, ale nejsme poraženi.“ To je ono. Že máme naději. Že Boží moc nás přes všechna zklamání, neúspěchy a životní tragédie stále znovu pozvedá. Život i nám dává rány, ale nemůže nás porazit. Protože Bůh je s námi. To je opravdu k nezaplacení. O tomhle vědět, to je poklad. To někdo i prodá všechno co má, aby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>pole, kde ten poklad je, koupil.</w:t>
      </w:r>
    </w:p>
    <w:p w14:paraId="50735B01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Tento poklad však máme v hliněných nádobách. Hliněná nádoba je především nádoba obyčejná, určená pro každodenní použití. Není určena k vystavení do vitríny, kde by čekala na obdiv návštěvy. </w:t>
      </w:r>
      <w:r w:rsidRPr="00CE73A1">
        <w:rPr>
          <w:rFonts w:ascii="Arial" w:hAnsi="Arial" w:cs="Arial"/>
        </w:rPr>
        <w:lastRenderedPageBreak/>
        <w:t xml:space="preserve">Nepije se z ní pouze v neděli sváteční káva. Víra v Krista také není něco pouze svátečně nedělního, ani nic, čím by se člověk mohl zablýsknout ve vyšší společnosti, téma, které by se dávalo k dobrému při </w:t>
      </w:r>
      <w:proofErr w:type="gramStart"/>
      <w:r w:rsidRPr="00CE73A1">
        <w:rPr>
          <w:rFonts w:ascii="Arial" w:hAnsi="Arial" w:cs="Arial"/>
        </w:rPr>
        <w:t xml:space="preserve">učených 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>rozmluvách</w:t>
      </w:r>
      <w:proofErr w:type="gramEnd"/>
      <w:r w:rsidRPr="00CE73A1">
        <w:rPr>
          <w:rFonts w:ascii="Arial" w:hAnsi="Arial" w:cs="Arial"/>
        </w:rPr>
        <w:t xml:space="preserve"> v atriu lázní nebo na ministerských rautech. Víra je tu pro život, k běžnému používání, tak jako obyčejný hliněný kastrol.</w:t>
      </w:r>
    </w:p>
    <w:p w14:paraId="7477200F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Ano sestry a bratři, je to veliká boží milost, že poklad víry není v trezoru, v nějakém přísně střeženém muzeu. Poklad víry není ani v soukromé sbírce, kde se s ním může seznámit jen hlouček extra pozvaných. Nic takového. Ten poklad je uprostřed každodenního života. </w:t>
      </w:r>
    </w:p>
    <w:p w14:paraId="1915D278" w14:textId="77777777" w:rsidR="00DD474A" w:rsidRPr="00CE73A1" w:rsidRDefault="00DD474A" w:rsidP="00DD474A">
      <w:pPr>
        <w:spacing w:line="276" w:lineRule="auto"/>
        <w:ind w:firstLine="709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A je v hliněných obalech. V obyčejných, každodenních formách. To je velké zklamání pro mnohé, co čekají něco bombastického a exkluzivního, co čekají </w:t>
      </w:r>
      <w:proofErr w:type="spellStart"/>
      <w:r w:rsidRPr="00CE73A1">
        <w:rPr>
          <w:rFonts w:ascii="Arial" w:hAnsi="Arial" w:cs="Arial"/>
        </w:rPr>
        <w:t>zásvětno</w:t>
      </w:r>
      <w:proofErr w:type="spellEnd"/>
      <w:r w:rsidRPr="00CE73A1">
        <w:rPr>
          <w:rFonts w:ascii="Arial" w:hAnsi="Arial" w:cs="Arial"/>
        </w:rPr>
        <w:t xml:space="preserve"> a tajemno, co mají rádi nějakou show a něco extra. Těm asi biblická víra a zbožnost nebude dost zajímavá, dost efektní, bude se jim zdát příliš všední. Nenecháme se tím znejistět. Věříme, že poklad víry je právě pro </w:t>
      </w:r>
      <w:proofErr w:type="gramStart"/>
      <w:r w:rsidRPr="00CE73A1">
        <w:rPr>
          <w:rFonts w:ascii="Arial" w:hAnsi="Arial" w:cs="Arial"/>
        </w:rPr>
        <w:t>každodennost</w:t>
      </w:r>
      <w:proofErr w:type="gramEnd"/>
      <w:r w:rsidRPr="00CE73A1">
        <w:rPr>
          <w:rFonts w:ascii="Arial" w:hAnsi="Arial" w:cs="Arial"/>
        </w:rPr>
        <w:t xml:space="preserve"> a proto je v hliněných nádobách.  </w:t>
      </w:r>
    </w:p>
    <w:p w14:paraId="7537F22C" w14:textId="77777777" w:rsidR="00DD474A" w:rsidRPr="00CE73A1" w:rsidRDefault="00DD474A" w:rsidP="00DD474A">
      <w:pPr>
        <w:spacing w:line="276" w:lineRule="auto"/>
        <w:ind w:firstLine="709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Ano, chatrná forma pro poklad evangelia může budit otazníky. Třeba církev. To není ústav spásy. Je to forma pro obsah – poklad víry. Církev je všelijaká, ohrožená, chatrná, často tak příliš lidská, až to šokuje. Je hliněnou nádobou, křehkou, a přece věříme, že skrývá svěřený poklad, a že je i přes svou </w:t>
      </w:r>
      <w:proofErr w:type="spellStart"/>
      <w:r w:rsidRPr="00CE73A1">
        <w:rPr>
          <w:rFonts w:ascii="Arial" w:hAnsi="Arial" w:cs="Arial"/>
        </w:rPr>
        <w:t>hliněnost</w:t>
      </w:r>
      <w:proofErr w:type="spellEnd"/>
      <w:r w:rsidRPr="00CE73A1">
        <w:rPr>
          <w:rFonts w:ascii="Arial" w:hAnsi="Arial" w:cs="Arial"/>
        </w:rPr>
        <w:t xml:space="preserve"> božím lidem.</w:t>
      </w:r>
    </w:p>
    <w:p w14:paraId="7E52851B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>Nebo Bible – hliněný obal pro poklad božího slova. Slova proroků a apoštolů,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 xml:space="preserve">zápisy těch, kdo zachytili ústní vyprávění, bible s dlouhými a složitými dějinami vzniku, s napětím mezi jednotlivými autory - tak lehce kritizovatelná ze </w:t>
      </w:r>
      <w:proofErr w:type="gramStart"/>
      <w:r w:rsidRPr="00CE73A1">
        <w:rPr>
          <w:rFonts w:ascii="Arial" w:hAnsi="Arial" w:cs="Arial"/>
        </w:rPr>
        <w:t xml:space="preserve">všech 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>možných</w:t>
      </w:r>
      <w:proofErr w:type="gramEnd"/>
      <w:r w:rsidRPr="00CE73A1">
        <w:rPr>
          <w:rFonts w:ascii="Arial" w:hAnsi="Arial" w:cs="Arial"/>
        </w:rPr>
        <w:t xml:space="preserve"> pozic, a přece ty popsané stránky obsahují poklad, totiž svědectví o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>nekonečné boží lásce k člověku. Po mnoho staletí poskytují orientaci v životě a ve světě.</w:t>
      </w:r>
    </w:p>
    <w:p w14:paraId="3EC95837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Anebo svátosti – křest a večeře Páně. Lidské </w:t>
      </w:r>
      <w:proofErr w:type="gramStart"/>
      <w:r w:rsidRPr="00CE73A1">
        <w:rPr>
          <w:rFonts w:ascii="Arial" w:hAnsi="Arial" w:cs="Arial"/>
        </w:rPr>
        <w:t>úkony - polití</w:t>
      </w:r>
      <w:proofErr w:type="gramEnd"/>
      <w:r w:rsidRPr="00CE73A1">
        <w:rPr>
          <w:rFonts w:ascii="Arial" w:hAnsi="Arial" w:cs="Arial"/>
        </w:rPr>
        <w:t xml:space="preserve"> vodou, jedení chleba a pití vína, a kolik kolem toho člověčiny - </w:t>
      </w:r>
    </w:p>
    <w:p w14:paraId="0BA882E7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>vzrušených debat, odpírání a zakazování, a přece uvnitř je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 xml:space="preserve">poklad. V těch lidských úkonech je skryto boží ujištění: Člověče jsem s tebou, proto se neboj být se mnou a s bližními. To je, myslím, základní sdělení křtu a večeře Páně: Jsem s tebou a chci a bys byl. Zažij to na vlastní kůži. </w:t>
      </w:r>
    </w:p>
    <w:p w14:paraId="5AB29ECD" w14:textId="77777777" w:rsidR="00DD474A" w:rsidRPr="00CE73A1" w:rsidRDefault="00DD474A" w:rsidP="00DD474A">
      <w:pPr>
        <w:spacing w:line="276" w:lineRule="auto"/>
        <w:ind w:firstLine="709"/>
        <w:rPr>
          <w:rFonts w:ascii="Arial" w:hAnsi="Arial" w:cs="Arial"/>
        </w:rPr>
      </w:pPr>
      <w:r w:rsidRPr="00CE73A1">
        <w:rPr>
          <w:rFonts w:ascii="Arial" w:hAnsi="Arial" w:cs="Arial"/>
        </w:rPr>
        <w:t>A stejně tak písně, bohoslužby, modlitby. V tom, co se obyčejnými lidskými slovy říká, se děje slovo Boží.</w:t>
      </w:r>
    </w:p>
    <w:p w14:paraId="1182F1DF" w14:textId="77777777" w:rsidR="00DD474A" w:rsidRPr="00CE73A1" w:rsidRDefault="00DD474A" w:rsidP="00DD474A">
      <w:pPr>
        <w:spacing w:line="276" w:lineRule="auto"/>
        <w:rPr>
          <w:rFonts w:ascii="Arial" w:eastAsia="Nimbus Roman No9 L" w:hAnsi="Arial" w:cs="Arial"/>
        </w:rPr>
      </w:pPr>
      <w:r w:rsidRPr="00CE73A1">
        <w:rPr>
          <w:rFonts w:ascii="Arial" w:hAnsi="Arial" w:cs="Arial"/>
        </w:rPr>
        <w:tab/>
        <w:t xml:space="preserve">A vůbec </w:t>
      </w:r>
      <w:proofErr w:type="gramStart"/>
      <w:r w:rsidRPr="00CE73A1">
        <w:rPr>
          <w:rFonts w:ascii="Arial" w:hAnsi="Arial" w:cs="Arial"/>
        </w:rPr>
        <w:t>člověk - tak</w:t>
      </w:r>
      <w:proofErr w:type="gramEnd"/>
      <w:r w:rsidRPr="00CE73A1">
        <w:rPr>
          <w:rFonts w:ascii="Arial" w:hAnsi="Arial" w:cs="Arial"/>
        </w:rPr>
        <w:t xml:space="preserve"> křehký, porušený, hledající, pochybující, obyčejný, prach, co se v prach navrátí. Ten má být nositelem pokladu. Tomu je svěřeno nést a vyřizovat boží slovo. Není to nerozum, omyl ze strany Boha? </w:t>
      </w:r>
      <w:proofErr w:type="gramStart"/>
      <w:r w:rsidRPr="00CE73A1">
        <w:rPr>
          <w:rFonts w:ascii="Arial" w:hAnsi="Arial" w:cs="Arial"/>
        </w:rPr>
        <w:t>Když  evangelium</w:t>
      </w:r>
      <w:proofErr w:type="gramEnd"/>
      <w:r w:rsidRPr="00CE73A1">
        <w:rPr>
          <w:rFonts w:ascii="Arial" w:hAnsi="Arial" w:cs="Arial"/>
        </w:rPr>
        <w:t xml:space="preserve"> dal do tak nejistého opatrování. Do hliněných nádob.</w:t>
      </w:r>
    </w:p>
    <w:p w14:paraId="6785B1DB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 xml:space="preserve">Ne není to omyl, říká Pavel. Právě tohle je boží způsob - Bůh se dává </w:t>
      </w:r>
      <w:proofErr w:type="gramStart"/>
      <w:r w:rsidRPr="00CE73A1">
        <w:rPr>
          <w:rFonts w:ascii="Arial" w:hAnsi="Arial" w:cs="Arial"/>
        </w:rPr>
        <w:t>poznat</w:t>
      </w:r>
      <w:r>
        <w:rPr>
          <w:rFonts w:ascii="Arial" w:hAnsi="Arial" w:cs="Arial"/>
        </w:rPr>
        <w:t xml:space="preserve"> </w:t>
      </w:r>
      <w:r w:rsidRPr="00CE73A1">
        <w:rPr>
          <w:rFonts w:ascii="Arial" w:eastAsia="Nimbus Roman No9 L" w:hAnsi="Arial" w:cs="Arial"/>
        </w:rPr>
        <w:t xml:space="preserve"> </w:t>
      </w:r>
      <w:r w:rsidRPr="00CE73A1">
        <w:rPr>
          <w:rFonts w:ascii="Arial" w:hAnsi="Arial" w:cs="Arial"/>
        </w:rPr>
        <w:t>právě</w:t>
      </w:r>
      <w:proofErr w:type="gramEnd"/>
      <w:r w:rsidRPr="00CE73A1">
        <w:rPr>
          <w:rFonts w:ascii="Arial" w:hAnsi="Arial" w:cs="Arial"/>
        </w:rPr>
        <w:t xml:space="preserve"> skrze slabé, křehké, obyčejné.</w:t>
      </w:r>
    </w:p>
    <w:p w14:paraId="0F050118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Mám za to, že o této křehkosti a rozbitelnosti víme, že </w:t>
      </w:r>
      <w:proofErr w:type="spellStart"/>
      <w:r w:rsidRPr="00CE73A1">
        <w:rPr>
          <w:rFonts w:ascii="Arial" w:hAnsi="Arial" w:cs="Arial"/>
        </w:rPr>
        <w:t>hliněnost</w:t>
      </w:r>
      <w:proofErr w:type="spellEnd"/>
      <w:r w:rsidRPr="00CE73A1">
        <w:rPr>
          <w:rFonts w:ascii="Arial" w:hAnsi="Arial" w:cs="Arial"/>
        </w:rPr>
        <w:t xml:space="preserve"> církve a sboru si uvědomujeme. </w:t>
      </w:r>
    </w:p>
    <w:p w14:paraId="4E07A3B9" w14:textId="6519FFC4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Proto je prosíme Ducha svatého, boží moc, aby do naší křehkosti a </w:t>
      </w:r>
      <w:proofErr w:type="spellStart"/>
      <w:r w:rsidRPr="00CE73A1">
        <w:rPr>
          <w:rFonts w:ascii="Arial" w:hAnsi="Arial" w:cs="Arial"/>
        </w:rPr>
        <w:t>hliněnosti</w:t>
      </w:r>
      <w:proofErr w:type="spellEnd"/>
      <w:r w:rsidRPr="00CE73A1">
        <w:rPr>
          <w:rFonts w:ascii="Arial" w:hAnsi="Arial" w:cs="Arial"/>
        </w:rPr>
        <w:t xml:space="preserve"> vstupovala. Protože my sami mnohé rozbité slepit nedovedem</w:t>
      </w:r>
      <w:r w:rsidR="002B103B">
        <w:rPr>
          <w:rFonts w:ascii="Arial" w:hAnsi="Arial" w:cs="Arial"/>
        </w:rPr>
        <w:t>e</w:t>
      </w:r>
      <w:r w:rsidRPr="00CE73A1">
        <w:rPr>
          <w:rFonts w:ascii="Arial" w:hAnsi="Arial" w:cs="Arial"/>
        </w:rPr>
        <w:t xml:space="preserve">. Božím moc ať způsobí, že odhlédneme od naší </w:t>
      </w:r>
      <w:proofErr w:type="spellStart"/>
      <w:r w:rsidRPr="00CE73A1">
        <w:rPr>
          <w:rFonts w:ascii="Arial" w:hAnsi="Arial" w:cs="Arial"/>
        </w:rPr>
        <w:t>hliněnosti</w:t>
      </w:r>
      <w:proofErr w:type="spellEnd"/>
      <w:r w:rsidRPr="00CE73A1">
        <w:rPr>
          <w:rFonts w:ascii="Arial" w:hAnsi="Arial" w:cs="Arial"/>
        </w:rPr>
        <w:t xml:space="preserve"> a křehkosti od obyčejné i problematické </w:t>
      </w:r>
      <w:proofErr w:type="gramStart"/>
      <w:r w:rsidRPr="00CE73A1">
        <w:rPr>
          <w:rFonts w:ascii="Arial" w:hAnsi="Arial" w:cs="Arial"/>
        </w:rPr>
        <w:t>formy - otlučené</w:t>
      </w:r>
      <w:proofErr w:type="gramEnd"/>
      <w:r w:rsidRPr="00CE73A1">
        <w:rPr>
          <w:rFonts w:ascii="Arial" w:hAnsi="Arial" w:cs="Arial"/>
        </w:rPr>
        <w:t>, a soustředíme se na poklad. O ten jde.   V tom je pointa, sestry a bratři, že ono nakonec vůbec nejde o nás, o lidskou dokonalost či krásu. Jde o to, co v sobě neseme. Co nám bylo svěřeno. To má cenu, nezničitelnou, zazáří to jako poklad nebo zavoní jako výborná polévka, která živí a zahřeje. Jestli přitom trochu kulháme nebo koktáme, nevadí. O to víc vynikne fakt, že to skutečně důležité, nejsme my, ale poklad víry, který jakožto jeho hliněný obal opatrujeme.</w:t>
      </w:r>
    </w:p>
    <w:p w14:paraId="1620DE48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ab/>
        <w:t xml:space="preserve">Sestry a bratři, my všichni jsme správci pokladu. Asi by se zarazili na finančním úřadě, kdybychom to uvedli v daňovém přiznání za </w:t>
      </w:r>
      <w:proofErr w:type="gramStart"/>
      <w:r w:rsidRPr="00CE73A1">
        <w:rPr>
          <w:rFonts w:ascii="Arial" w:hAnsi="Arial" w:cs="Arial"/>
        </w:rPr>
        <w:t>sbor - že</w:t>
      </w:r>
      <w:proofErr w:type="gramEnd"/>
      <w:r w:rsidRPr="00CE73A1">
        <w:rPr>
          <w:rFonts w:ascii="Arial" w:hAnsi="Arial" w:cs="Arial"/>
        </w:rPr>
        <w:t xml:space="preserve"> vlastníme poklad nevyčíslitelné ceny. Ale je to tak. </w:t>
      </w:r>
    </w:p>
    <w:p w14:paraId="05FC1D1E" w14:textId="77777777" w:rsidR="00DD474A" w:rsidRPr="00CE73A1" w:rsidRDefault="00DD474A" w:rsidP="00DD474A">
      <w:pPr>
        <w:spacing w:line="276" w:lineRule="auto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Berte to jako doplnění zprávy o životě sboru – ve čtyřech bodech: </w:t>
      </w:r>
    </w:p>
    <w:p w14:paraId="53C93F85" w14:textId="77777777" w:rsidR="00DD474A" w:rsidRDefault="00DD474A" w:rsidP="00DD474A">
      <w:pPr>
        <w:spacing w:line="276" w:lineRule="auto"/>
        <w:rPr>
          <w:rFonts w:ascii="Arial" w:hAnsi="Arial" w:cs="Arial"/>
        </w:rPr>
      </w:pPr>
    </w:p>
    <w:p w14:paraId="33F5BAC7" w14:textId="6A96A396" w:rsidR="00DD474A" w:rsidRDefault="00DD474A" w:rsidP="00DD47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73A1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    </w:t>
      </w:r>
    </w:p>
    <w:p w14:paraId="750B2494" w14:textId="75EE5673" w:rsidR="00DD474A" w:rsidRDefault="00DD474A" w:rsidP="00DD474A">
      <w:pPr>
        <w:spacing w:line="276" w:lineRule="auto"/>
        <w:ind w:firstLine="708"/>
        <w:rPr>
          <w:rFonts w:ascii="Arial" w:hAnsi="Arial" w:cs="Arial"/>
        </w:rPr>
      </w:pPr>
      <w:r w:rsidRPr="00CE73A1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Á</w:t>
      </w:r>
      <w:r w:rsidRPr="00CE73A1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 xml:space="preserve"> </w:t>
      </w:r>
    </w:p>
    <w:p w14:paraId="47873C20" w14:textId="1D61637D" w:rsidR="00DD474A" w:rsidRDefault="00DD474A" w:rsidP="00DD474A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CE73A1">
        <w:rPr>
          <w:rFonts w:ascii="Arial" w:hAnsi="Arial" w:cs="Arial"/>
        </w:rPr>
        <w:t xml:space="preserve">POKLAD </w:t>
      </w:r>
    </w:p>
    <w:p w14:paraId="5F4690D6" w14:textId="659D7839" w:rsidR="00644D1F" w:rsidRDefault="00DD474A" w:rsidP="002B103B">
      <w:pPr>
        <w:spacing w:line="276" w:lineRule="auto"/>
        <w:ind w:left="2832" w:firstLine="708"/>
      </w:pPr>
      <w:r w:rsidRPr="00CE73A1">
        <w:rPr>
          <w:rFonts w:ascii="Arial" w:hAnsi="Arial" w:cs="Arial"/>
        </w:rPr>
        <w:t>V HLINĚNÝCH NÁDOBÁCH</w:t>
      </w:r>
      <w:r w:rsidR="002B103B">
        <w:rPr>
          <w:rFonts w:ascii="Arial" w:hAnsi="Arial" w:cs="Arial"/>
        </w:rPr>
        <w:t xml:space="preserve"> </w:t>
      </w:r>
    </w:p>
    <w:sectPr w:rsidR="00644D1F" w:rsidSect="00DD474A">
      <w:pgSz w:w="11906" w:h="16838"/>
      <w:pgMar w:top="395" w:right="426" w:bottom="567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HGPMinchoE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4A"/>
    <w:rsid w:val="001A2BD5"/>
    <w:rsid w:val="002B103B"/>
    <w:rsid w:val="00644D1F"/>
    <w:rsid w:val="00BF70B3"/>
    <w:rsid w:val="00D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9E9"/>
  <w15:chartTrackingRefBased/>
  <w15:docId w15:val="{FBA38FB4-3925-4C28-BEC9-7208D9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74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2024-03-19T20:55:00Z</dcterms:created>
  <dcterms:modified xsi:type="dcterms:W3CDTF">2024-03-19T21:13:00Z</dcterms:modified>
</cp:coreProperties>
</file>