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9E9D" w14:textId="4FD47E9D" w:rsidR="00D10773" w:rsidRDefault="00D10773" w:rsidP="00D1077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63152">
        <w:rPr>
          <w:rFonts w:ascii="Arial" w:hAnsi="Arial" w:cs="Arial"/>
          <w:b/>
          <w:bCs/>
          <w:sz w:val="22"/>
          <w:szCs w:val="22"/>
          <w:u w:val="single"/>
        </w:rPr>
        <w:t>Žalm 22</w:t>
      </w:r>
      <w:r w:rsidRPr="00763152">
        <w:rPr>
          <w:rFonts w:ascii="Arial" w:hAnsi="Arial" w:cs="Arial"/>
          <w:sz w:val="22"/>
          <w:szCs w:val="22"/>
        </w:rPr>
        <w:tab/>
      </w:r>
      <w:r w:rsidRPr="00763152">
        <w:rPr>
          <w:rFonts w:ascii="Arial" w:hAnsi="Arial" w:cs="Arial"/>
          <w:sz w:val="22"/>
          <w:szCs w:val="22"/>
        </w:rPr>
        <w:tab/>
      </w:r>
      <w:r w:rsidRPr="00763152">
        <w:rPr>
          <w:rFonts w:ascii="Arial" w:hAnsi="Arial" w:cs="Arial"/>
          <w:sz w:val="22"/>
          <w:szCs w:val="22"/>
        </w:rPr>
        <w:tab/>
      </w:r>
      <w:r w:rsidRPr="00763152">
        <w:rPr>
          <w:rFonts w:ascii="Arial" w:hAnsi="Arial" w:cs="Arial"/>
          <w:sz w:val="22"/>
          <w:szCs w:val="22"/>
        </w:rPr>
        <w:tab/>
      </w:r>
      <w:r w:rsidRPr="00763152">
        <w:rPr>
          <w:rFonts w:ascii="Arial" w:hAnsi="Arial" w:cs="Arial"/>
          <w:sz w:val="22"/>
          <w:szCs w:val="22"/>
        </w:rPr>
        <w:tab/>
      </w:r>
      <w:r w:rsidRPr="00763152">
        <w:rPr>
          <w:rFonts w:ascii="Arial" w:hAnsi="Arial" w:cs="Arial"/>
          <w:sz w:val="22"/>
          <w:szCs w:val="22"/>
        </w:rPr>
        <w:tab/>
      </w:r>
      <w:r w:rsidRPr="00763152">
        <w:rPr>
          <w:rFonts w:ascii="Arial" w:hAnsi="Arial" w:cs="Arial"/>
          <w:sz w:val="22"/>
          <w:szCs w:val="22"/>
        </w:rPr>
        <w:tab/>
      </w:r>
      <w:r w:rsidR="00216E9F">
        <w:rPr>
          <w:rFonts w:ascii="Arial" w:hAnsi="Arial" w:cs="Arial"/>
          <w:sz w:val="22"/>
          <w:szCs w:val="22"/>
        </w:rPr>
        <w:tab/>
      </w:r>
      <w:r w:rsidR="00216E9F">
        <w:rPr>
          <w:rFonts w:ascii="Arial" w:hAnsi="Arial" w:cs="Arial"/>
          <w:sz w:val="22"/>
          <w:szCs w:val="22"/>
        </w:rPr>
        <w:tab/>
      </w:r>
      <w:r w:rsidR="00216E9F">
        <w:rPr>
          <w:rFonts w:ascii="Arial" w:hAnsi="Arial" w:cs="Arial"/>
          <w:sz w:val="22"/>
          <w:szCs w:val="22"/>
        </w:rPr>
        <w:tab/>
      </w:r>
      <w:r w:rsidR="00216E9F">
        <w:rPr>
          <w:rFonts w:ascii="Arial" w:hAnsi="Arial" w:cs="Arial"/>
          <w:sz w:val="22"/>
          <w:szCs w:val="22"/>
        </w:rPr>
        <w:tab/>
      </w:r>
      <w:r w:rsidRPr="00763152">
        <w:rPr>
          <w:rFonts w:ascii="Arial" w:hAnsi="Arial" w:cs="Arial"/>
          <w:sz w:val="22"/>
          <w:szCs w:val="22"/>
        </w:rPr>
        <w:t>Kliment 30.1.2022</w:t>
      </w:r>
    </w:p>
    <w:p w14:paraId="7A6FE870" w14:textId="77777777" w:rsidR="00D10773" w:rsidRPr="00763152" w:rsidRDefault="00D10773" w:rsidP="00D107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3152">
        <w:rPr>
          <w:rFonts w:ascii="Arial" w:hAnsi="Arial" w:cs="Arial"/>
          <w:sz w:val="22"/>
          <w:szCs w:val="22"/>
        </w:rPr>
        <w:t>Text: Žalm 22</w:t>
      </w:r>
    </w:p>
    <w:p w14:paraId="3235172F" w14:textId="5EDFA2AC" w:rsidR="00D10773" w:rsidRPr="00763152" w:rsidRDefault="00D10773" w:rsidP="00D1077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___________________________________________________________</w:t>
      </w:r>
      <w:r w:rsidR="00216E9F">
        <w:rPr>
          <w:rFonts w:ascii="Arial" w:hAnsi="Arial" w:cs="Arial"/>
          <w:b/>
          <w:bCs/>
          <w:sz w:val="22"/>
          <w:szCs w:val="22"/>
          <w:u w:val="single"/>
        </w:rPr>
        <w:t>____________________________</w:t>
      </w:r>
    </w:p>
    <w:p w14:paraId="39C741B6" w14:textId="77777777" w:rsidR="00D10773" w:rsidRDefault="00D10773" w:rsidP="00D1077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C30C294" w14:textId="3EBD9004" w:rsidR="00D10773" w:rsidRPr="00763152" w:rsidRDefault="00D10773" w:rsidP="00D10773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proofErr w:type="gramStart"/>
      <w:r w:rsidRPr="00763152">
        <w:rPr>
          <w:rFonts w:ascii="Arial" w:hAnsi="Arial" w:cs="Arial"/>
          <w:sz w:val="23"/>
          <w:szCs w:val="23"/>
        </w:rPr>
        <w:t>Žalmy - jsou</w:t>
      </w:r>
      <w:proofErr w:type="gramEnd"/>
      <w:r w:rsidRPr="0076315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tak</w:t>
      </w:r>
      <w:r w:rsidRPr="00763152">
        <w:rPr>
          <w:rFonts w:ascii="Arial" w:hAnsi="Arial" w:cs="Arial"/>
          <w:sz w:val="23"/>
          <w:szCs w:val="23"/>
        </w:rPr>
        <w:t xml:space="preserve"> lidské</w:t>
      </w:r>
      <w:r>
        <w:rPr>
          <w:rFonts w:ascii="Arial" w:hAnsi="Arial" w:cs="Arial"/>
          <w:sz w:val="23"/>
          <w:szCs w:val="23"/>
        </w:rPr>
        <w:t>!</w:t>
      </w:r>
      <w:r w:rsidRPr="00763152">
        <w:rPr>
          <w:rFonts w:ascii="Arial" w:hAnsi="Arial" w:cs="Arial"/>
          <w:sz w:val="23"/>
          <w:szCs w:val="23"/>
        </w:rPr>
        <w:t xml:space="preserve"> Myslím, že právě to nás na nich přitahuje a zároveň také přivádí do rozpaků. Zdá se nám, že někdy j</w:t>
      </w:r>
      <w:r>
        <w:rPr>
          <w:rFonts w:ascii="Arial" w:hAnsi="Arial" w:cs="Arial"/>
          <w:sz w:val="23"/>
          <w:szCs w:val="23"/>
        </w:rPr>
        <w:t>e to až trochu moc.</w:t>
      </w:r>
      <w:r w:rsidRPr="00763152">
        <w:rPr>
          <w:rFonts w:ascii="Arial" w:hAnsi="Arial" w:cs="Arial"/>
          <w:sz w:val="23"/>
          <w:szCs w:val="23"/>
        </w:rPr>
        <w:t xml:space="preserve"> Když autor písně okázale zdůrazňuje svou nevinu, nebo dokonce přivolává na své nepřátele Boží hněv. To že je v křesťanské bibli? A přitom právě tehdy je nám žalmista tak blízký, když naříká na nespravedlnost, když </w:t>
      </w:r>
      <w:proofErr w:type="gramStart"/>
      <w:r w:rsidRPr="00763152">
        <w:rPr>
          <w:rFonts w:ascii="Arial" w:hAnsi="Arial" w:cs="Arial"/>
          <w:sz w:val="23"/>
          <w:szCs w:val="23"/>
        </w:rPr>
        <w:t>chce</w:t>
      </w:r>
      <w:proofErr w:type="gramEnd"/>
      <w:r w:rsidRPr="00763152">
        <w:rPr>
          <w:rFonts w:ascii="Arial" w:hAnsi="Arial" w:cs="Arial"/>
          <w:sz w:val="23"/>
          <w:szCs w:val="23"/>
        </w:rPr>
        <w:t xml:space="preserve"> aby někomu zakroutili krkem, možná jsou nám ty texty bližší než výzva milovat i nepřátele.</w:t>
      </w:r>
    </w:p>
    <w:p w14:paraId="65A56AF9" w14:textId="77777777" w:rsidR="00D10773" w:rsidRPr="00763152" w:rsidRDefault="00D10773" w:rsidP="00D10773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t xml:space="preserve">V žalmech se nic nepředstírá, ani </w:t>
      </w:r>
      <w:proofErr w:type="gramStart"/>
      <w:r w:rsidRPr="00763152">
        <w:rPr>
          <w:rFonts w:ascii="Arial" w:hAnsi="Arial" w:cs="Arial"/>
          <w:sz w:val="23"/>
          <w:szCs w:val="23"/>
        </w:rPr>
        <w:t>nezastírá - třeba</w:t>
      </w:r>
      <w:proofErr w:type="gramEnd"/>
      <w:r w:rsidRPr="00763152">
        <w:rPr>
          <w:rFonts w:ascii="Arial" w:hAnsi="Arial" w:cs="Arial"/>
          <w:sz w:val="23"/>
          <w:szCs w:val="23"/>
        </w:rPr>
        <w:t xml:space="preserve"> to, že na zemi existuje neštěstí a šílené trápení, že je nepřátelství, nemoc, smrt…. A že se zlé věci nevyhýbají ani lidem dobrým a zbožným. Nic z toho není v žalmech zatajeno, zamlčeno nebo vyretušováno. Žalmy nepožadují povinný křesťanský úsměv. A nepožadují ani falešný heroismus </w:t>
      </w:r>
      <w:proofErr w:type="gramStart"/>
      <w:r w:rsidRPr="00763152">
        <w:rPr>
          <w:rFonts w:ascii="Arial" w:hAnsi="Arial" w:cs="Arial"/>
          <w:sz w:val="23"/>
          <w:szCs w:val="23"/>
        </w:rPr>
        <w:t>víry - ve</w:t>
      </w:r>
      <w:proofErr w:type="gramEnd"/>
      <w:r w:rsidRPr="00763152">
        <w:rPr>
          <w:rFonts w:ascii="Arial" w:hAnsi="Arial" w:cs="Arial"/>
          <w:sz w:val="23"/>
          <w:szCs w:val="23"/>
        </w:rPr>
        <w:t xml:space="preserve"> smyslu: „křesťan přeci unese všechno“, „no to by tě ani nemělo napadnout“. Žádný stoický klid, ani odevzdané přijímání všeho těžkého. V žalmech je často boj i vzdor, výčitka, nářek i protest. Až nás zamrazí: „Procitni, proč spíš Pane? Bože nebuď zticha.“ Zarazí nás i to dnešní: Bože můj, proč jsi mě </w:t>
      </w:r>
      <w:proofErr w:type="gramStart"/>
      <w:r w:rsidRPr="00763152">
        <w:rPr>
          <w:rFonts w:ascii="Arial" w:hAnsi="Arial" w:cs="Arial"/>
          <w:sz w:val="23"/>
          <w:szCs w:val="23"/>
        </w:rPr>
        <w:t>opustil ?</w:t>
      </w:r>
      <w:proofErr w:type="gramEnd"/>
      <w:r w:rsidRPr="00763152">
        <w:rPr>
          <w:rFonts w:ascii="Arial" w:hAnsi="Arial" w:cs="Arial"/>
          <w:sz w:val="23"/>
          <w:szCs w:val="23"/>
        </w:rPr>
        <w:t xml:space="preserve"> </w:t>
      </w:r>
    </w:p>
    <w:p w14:paraId="1605D00A" w14:textId="094AC3BF" w:rsidR="00D10773" w:rsidRPr="00763152" w:rsidRDefault="00D10773" w:rsidP="00D10773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t>To je dost drsná výčitka. Bože Můj, proč ses na mě vykašlal, proč jsi pryč? Tam nestojí: „Neopouštěj mě!“ I to by byla legitimní prosba. Ale tady jsme dál. Mohl by to být výkřik opuštěné manželky: Proč jsi mě opustil? Nebo dítěte, které na někoho, komu je zvyklé říkat „můj“, volá, proč jsi zmizel, zdrhnul. (Když jsi můj). Ty, o koho jsem se opíral, ses vypařil.</w:t>
      </w:r>
    </w:p>
    <w:p w14:paraId="780AD397" w14:textId="77777777" w:rsidR="00D10773" w:rsidRPr="00763152" w:rsidRDefault="00D10773" w:rsidP="00D10773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t xml:space="preserve"> </w:t>
      </w:r>
      <w:r w:rsidRPr="00763152">
        <w:rPr>
          <w:rFonts w:ascii="Arial" w:hAnsi="Arial" w:cs="Arial"/>
          <w:sz w:val="23"/>
          <w:szCs w:val="23"/>
        </w:rPr>
        <w:tab/>
        <w:t xml:space="preserve">Existuje chasidská </w:t>
      </w:r>
      <w:proofErr w:type="gramStart"/>
      <w:r w:rsidRPr="00763152">
        <w:rPr>
          <w:rFonts w:ascii="Arial" w:hAnsi="Arial" w:cs="Arial"/>
          <w:sz w:val="23"/>
          <w:szCs w:val="23"/>
        </w:rPr>
        <w:t>historka - tatínek</w:t>
      </w:r>
      <w:proofErr w:type="gramEnd"/>
      <w:r w:rsidRPr="00763152">
        <w:rPr>
          <w:rFonts w:ascii="Arial" w:hAnsi="Arial" w:cs="Arial"/>
          <w:sz w:val="23"/>
          <w:szCs w:val="23"/>
        </w:rPr>
        <w:t xml:space="preserve"> se synkem šli do lesa a synek se ztratil a bloudí a volá „Tatínku!“  Ví totiž, že dokud volá, má naději na záchranu, když přestane volat, tak už ji nemá. Elie </w:t>
      </w:r>
      <w:proofErr w:type="spellStart"/>
      <w:r w:rsidRPr="00763152">
        <w:rPr>
          <w:rFonts w:ascii="Arial" w:hAnsi="Arial" w:cs="Arial"/>
          <w:sz w:val="23"/>
          <w:szCs w:val="23"/>
        </w:rPr>
        <w:t>Wiesel</w:t>
      </w:r>
      <w:proofErr w:type="spellEnd"/>
      <w:r w:rsidRPr="00763152">
        <w:rPr>
          <w:rFonts w:ascii="Arial" w:hAnsi="Arial" w:cs="Arial"/>
          <w:sz w:val="23"/>
          <w:szCs w:val="23"/>
        </w:rPr>
        <w:t xml:space="preserve"> tuhle historku dává do souvislosti s </w:t>
      </w:r>
      <w:proofErr w:type="gramStart"/>
      <w:r w:rsidRPr="00763152">
        <w:rPr>
          <w:rFonts w:ascii="Arial" w:hAnsi="Arial" w:cs="Arial"/>
          <w:sz w:val="23"/>
          <w:szCs w:val="23"/>
        </w:rPr>
        <w:t>holocaustem - přestaneme</w:t>
      </w:r>
      <w:proofErr w:type="gramEnd"/>
      <w:r w:rsidRPr="00763152">
        <w:rPr>
          <w:rFonts w:ascii="Arial" w:hAnsi="Arial" w:cs="Arial"/>
          <w:sz w:val="23"/>
          <w:szCs w:val="23"/>
        </w:rPr>
        <w:t xml:space="preserve">-li volat, pak už naděje na záchranu není vůbec.  </w:t>
      </w:r>
    </w:p>
    <w:p w14:paraId="52643E64" w14:textId="77777777" w:rsidR="00D10773" w:rsidRPr="00763152" w:rsidRDefault="00D10773" w:rsidP="00D10773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t xml:space="preserve">Žalm 22 je výkřik člověka, co stojí o boží blízkost. Pocit opuštěnosti Bohem – to je také pocit lidí naší </w:t>
      </w:r>
      <w:proofErr w:type="gramStart"/>
      <w:r w:rsidRPr="00763152">
        <w:rPr>
          <w:rFonts w:ascii="Arial" w:hAnsi="Arial" w:cs="Arial"/>
          <w:sz w:val="23"/>
          <w:szCs w:val="23"/>
        </w:rPr>
        <w:t>doby - i</w:t>
      </w:r>
      <w:proofErr w:type="gramEnd"/>
      <w:r w:rsidRPr="00763152">
        <w:rPr>
          <w:rFonts w:ascii="Arial" w:hAnsi="Arial" w:cs="Arial"/>
          <w:sz w:val="23"/>
          <w:szCs w:val="23"/>
        </w:rPr>
        <w:t xml:space="preserve"> leckterého věřícího. Ano i víra má i tyto polohy, - ne </w:t>
      </w:r>
      <w:proofErr w:type="gramStart"/>
      <w:r w:rsidRPr="00763152">
        <w:rPr>
          <w:rFonts w:ascii="Arial" w:hAnsi="Arial" w:cs="Arial"/>
          <w:sz w:val="23"/>
          <w:szCs w:val="23"/>
        </w:rPr>
        <w:t>nevěra !</w:t>
      </w:r>
      <w:proofErr w:type="gramEnd"/>
      <w:r w:rsidRPr="00763152">
        <w:rPr>
          <w:rFonts w:ascii="Arial" w:hAnsi="Arial" w:cs="Arial"/>
          <w:sz w:val="23"/>
          <w:szCs w:val="23"/>
        </w:rPr>
        <w:t xml:space="preserve"> Pocit, že jsem najednou Bohem opuštěn, anebo postupně se pocit, že Bůh je při mně, vytratil. I to patří do víry. Rozdíl mezi vírou a nevěrou v této situaci je, že víra to říká Bohu. Bohu vyčítá, že ho opustil – tedy je s Bohem stále ve vztahu – byť ve vztahu naštvanosti, vzteku, lítosti. Jsi distancovaný, vzdálený.</w:t>
      </w:r>
    </w:p>
    <w:p w14:paraId="6ABA69F4" w14:textId="77777777" w:rsidR="00D10773" w:rsidRPr="00763152" w:rsidRDefault="00D10773" w:rsidP="00D10773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t>Druhá možnost je jen o malinko posunuta – říkat o Bohu, že mě opustil. Ta první – vyčítat Bohu – může být překvapivě cestou….  Tím, že adresuje něco Bohu – adresa má smysl, dokud píšu někam stížnost, je možné, aby se věc posunula.</w:t>
      </w:r>
    </w:p>
    <w:p w14:paraId="0C7F9780" w14:textId="77777777" w:rsidR="00D10773" w:rsidRPr="00763152" w:rsidRDefault="00D10773" w:rsidP="00D10773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t xml:space="preserve">Bůh lidem přiznal právo naříkat. Lidem zoufalým a protestujícím dává takříkajíc adresu na které si můžou stěžovat, i tudy mohou vstoupit v jednání. A může to být i začátek cesty k </w:t>
      </w:r>
      <w:proofErr w:type="gramStart"/>
      <w:r w:rsidRPr="00763152">
        <w:rPr>
          <w:rFonts w:ascii="Arial" w:hAnsi="Arial" w:cs="Arial"/>
          <w:sz w:val="23"/>
          <w:szCs w:val="23"/>
        </w:rPr>
        <w:t>uzdravení - vložit</w:t>
      </w:r>
      <w:proofErr w:type="gramEnd"/>
      <w:r w:rsidRPr="00763152">
        <w:rPr>
          <w:rFonts w:ascii="Arial" w:hAnsi="Arial" w:cs="Arial"/>
          <w:sz w:val="23"/>
          <w:szCs w:val="23"/>
        </w:rPr>
        <w:t xml:space="preserve"> svou starost do jeho rukou. Je dovoleno říct všechno, všechno ze sebe před ním vysypat. On to snese, (Bůh je všemohoucí i v tomto smyslu) že unese, co mu řekneme, i kdyby to bylo třeba naše přání, aby na světě někdo nebyl.</w:t>
      </w:r>
    </w:p>
    <w:p w14:paraId="15E3C585" w14:textId="77777777" w:rsidR="00D10773" w:rsidRPr="00763152" w:rsidRDefault="00D10773" w:rsidP="00D10773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t xml:space="preserve">Ostatní možnosti jsou totiž </w:t>
      </w:r>
      <w:proofErr w:type="gramStart"/>
      <w:r w:rsidRPr="00763152">
        <w:rPr>
          <w:rFonts w:ascii="Arial" w:hAnsi="Arial" w:cs="Arial"/>
          <w:sz w:val="23"/>
          <w:szCs w:val="23"/>
        </w:rPr>
        <w:t>horší - potlačit</w:t>
      </w:r>
      <w:proofErr w:type="gramEnd"/>
      <w:r w:rsidRPr="00763152">
        <w:rPr>
          <w:rFonts w:ascii="Arial" w:hAnsi="Arial" w:cs="Arial"/>
          <w:sz w:val="23"/>
          <w:szCs w:val="23"/>
        </w:rPr>
        <w:t xml:space="preserve"> to a spolknout, vytlačit z mysli - to jde na chvilku, ale vyhřezne to jinak a jinde. Přestat s Bohem mluvit znamená přerušit spojení s pramenem života, to znamená přijít o možnost, aby On naši situaci proměnil. Mlčet je nejhorší, nekomunikovat. K pokoji se můžeme přiblížit až tehdy, když svůj hněv vyjádříme, vyznáme, přiznáme, že se vlastně zlobíme. Když hněv nepřiznáme, tak to dusíme, tak Boží pokoj přijmeme těžko. </w:t>
      </w:r>
    </w:p>
    <w:p w14:paraId="5E1D45BF" w14:textId="77777777" w:rsidR="00D10773" w:rsidRPr="00763152" w:rsidRDefault="00D10773" w:rsidP="00D10773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t>Nedokážeme rekonstruovat, co přesně autora této modlitby trápí. Ale cítíme, že je mu příšerně. Volá ve dne v noci, je to trápení, kvůli kterému se nedá spát. Nevíme, zdali jde o nemoc, nebo něco psychického, nějaká vztahová katastrofa, neopuštěná vina, výčitky.</w:t>
      </w:r>
    </w:p>
    <w:p w14:paraId="2409A6B3" w14:textId="77777777" w:rsidR="00D10773" w:rsidRPr="00763152" w:rsidRDefault="00D10773" w:rsidP="00D10773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t xml:space="preserve">A popisuje to barvitě a dnes jsou pocity stejné </w:t>
      </w:r>
    </w:p>
    <w:p w14:paraId="214CF39A" w14:textId="77777777" w:rsidR="00D10773" w:rsidRPr="00763152" w:rsidRDefault="00D10773" w:rsidP="00D10773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t>„jazyk mi přisedl k patru“ mám sucho v ústech</w:t>
      </w:r>
    </w:p>
    <w:p w14:paraId="202A14DE" w14:textId="77777777" w:rsidR="00D10773" w:rsidRPr="00763152" w:rsidRDefault="00D10773" w:rsidP="00D10773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t>rozlévám se jako voda</w:t>
      </w:r>
    </w:p>
    <w:p w14:paraId="096F4BCA" w14:textId="77777777" w:rsidR="00D10773" w:rsidRPr="00763152" w:rsidRDefault="00D10773" w:rsidP="00D10773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t>všechny kosti se mi uvolňují – bolí mě celý člověk, Luther píše: počítám si své kosti</w:t>
      </w:r>
    </w:p>
    <w:p w14:paraId="0DBB2E45" w14:textId="77777777" w:rsidR="00D10773" w:rsidRPr="00763152" w:rsidRDefault="00D10773" w:rsidP="00D10773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t xml:space="preserve">jako vosk je mé srdce </w:t>
      </w:r>
    </w:p>
    <w:p w14:paraId="60EAD525" w14:textId="77777777" w:rsidR="00D10773" w:rsidRPr="00763152" w:rsidRDefault="00D10773" w:rsidP="00D10773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tab/>
        <w:t xml:space="preserve">A on ten autor i říká, proč to říká – no jednak vím, že moji předci v tebe doufali, a </w:t>
      </w:r>
      <w:proofErr w:type="spellStart"/>
      <w:r w:rsidRPr="00763152">
        <w:rPr>
          <w:rFonts w:ascii="Arial" w:hAnsi="Arial" w:cs="Arial"/>
          <w:sz w:val="23"/>
          <w:szCs w:val="23"/>
        </w:rPr>
        <w:t>tys</w:t>
      </w:r>
      <w:proofErr w:type="spellEnd"/>
      <w:r w:rsidRPr="00763152">
        <w:rPr>
          <w:rFonts w:ascii="Arial" w:hAnsi="Arial" w:cs="Arial"/>
          <w:sz w:val="23"/>
          <w:szCs w:val="23"/>
        </w:rPr>
        <w:t xml:space="preserve"> jim pomohl, doufali v tebe a nebyli zahanbeni. Tak proto doufám, že mi pomůžeš, tak jako jsi držel ty přede mnou.</w:t>
      </w:r>
    </w:p>
    <w:p w14:paraId="2BFFE29B" w14:textId="77777777" w:rsidR="00D10773" w:rsidRPr="00763152" w:rsidRDefault="00D10773" w:rsidP="00D10773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lastRenderedPageBreak/>
        <w:tab/>
        <w:t xml:space="preserve">Bolest onoho člověka má i svůj společenský rozměr. Lidé kolem ho vůbec nepodporují, žádná solidarita, pomoc, útěcha, ale naprostý opak – posmívají se mi, pošklebují, mají ze mě legraci, mají jízlivé </w:t>
      </w:r>
      <w:proofErr w:type="gramStart"/>
      <w:r w:rsidRPr="00763152">
        <w:rPr>
          <w:rFonts w:ascii="Arial" w:hAnsi="Arial" w:cs="Arial"/>
          <w:sz w:val="23"/>
          <w:szCs w:val="23"/>
        </w:rPr>
        <w:t>poznámky..</w:t>
      </w:r>
      <w:proofErr w:type="gramEnd"/>
      <w:r w:rsidRPr="00763152">
        <w:rPr>
          <w:rFonts w:ascii="Arial" w:hAnsi="Arial" w:cs="Arial"/>
          <w:sz w:val="23"/>
          <w:szCs w:val="23"/>
        </w:rPr>
        <w:t xml:space="preserve"> To strašně deptá. </w:t>
      </w:r>
    </w:p>
    <w:p w14:paraId="12A518F2" w14:textId="77777777" w:rsidR="00D10773" w:rsidRPr="00763152" w:rsidRDefault="00D10773" w:rsidP="00D10773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t xml:space="preserve">Ti okolo jeho utrpení posilují. Ono to úponě nevyzní v tom biblickém znění: množství býků mě kruhem svírá, </w:t>
      </w:r>
      <w:proofErr w:type="spellStart"/>
      <w:r w:rsidRPr="00763152">
        <w:rPr>
          <w:rFonts w:ascii="Arial" w:hAnsi="Arial" w:cs="Arial"/>
          <w:sz w:val="23"/>
          <w:szCs w:val="23"/>
        </w:rPr>
        <w:t>bášanští</w:t>
      </w:r>
      <w:proofErr w:type="spellEnd"/>
      <w:r w:rsidRPr="00763152">
        <w:rPr>
          <w:rFonts w:ascii="Arial" w:hAnsi="Arial" w:cs="Arial"/>
          <w:sz w:val="23"/>
          <w:szCs w:val="23"/>
        </w:rPr>
        <w:t xml:space="preserve"> tuři mě obstoupili, rozevírají na mě tlamu jako řvoucí lev. Smečka psů, zlovolná tlupa, (to může být i ve snech, </w:t>
      </w:r>
      <w:proofErr w:type="gramStart"/>
      <w:r w:rsidRPr="00763152">
        <w:rPr>
          <w:rFonts w:ascii="Arial" w:hAnsi="Arial" w:cs="Arial"/>
          <w:sz w:val="23"/>
          <w:szCs w:val="23"/>
        </w:rPr>
        <w:t>smečka</w:t>
      </w:r>
      <w:proofErr w:type="gramEnd"/>
      <w:r w:rsidRPr="00763152">
        <w:rPr>
          <w:rFonts w:ascii="Arial" w:hAnsi="Arial" w:cs="Arial"/>
          <w:sz w:val="23"/>
          <w:szCs w:val="23"/>
        </w:rPr>
        <w:t xml:space="preserve"> co pronásleduje, něco říká, výčitky, nadávky, co ve snech pronásledují…) jednorožec – tady prostě autor žalmu nadává, na lidi a používá při tom zvířecí metafory. Tak jako my – Bože, jsou na mě jako psi, jsou to hovada, volové, krávy, a tamten had ten, co je s ním, to je takový chameleon, ten, ten je jenom osel a </w:t>
      </w:r>
      <w:proofErr w:type="spellStart"/>
      <w:r w:rsidRPr="00763152">
        <w:rPr>
          <w:rFonts w:ascii="Arial" w:hAnsi="Arial" w:cs="Arial"/>
          <w:sz w:val="23"/>
          <w:szCs w:val="23"/>
        </w:rPr>
        <w:t>tamtem</w:t>
      </w:r>
      <w:proofErr w:type="spellEnd"/>
      <w:r w:rsidRPr="00763152">
        <w:rPr>
          <w:rFonts w:ascii="Arial" w:hAnsi="Arial" w:cs="Arial"/>
          <w:sz w:val="23"/>
          <w:szCs w:val="23"/>
        </w:rPr>
        <w:t>, to je jen taková lama, ale tenhle to je fakt zvíře, to dobytek, prase, to se nedá jinak říct. Možná vás to zarazilo – ale žalm je modlitba zprostřed života. Člověk opuštěný Bohem, a posměch protivníků jeho zoufalství umocňuje.</w:t>
      </w:r>
    </w:p>
    <w:p w14:paraId="62BABE13" w14:textId="77777777" w:rsidR="00D10773" w:rsidRPr="00763152" w:rsidRDefault="00D10773" w:rsidP="00D10773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14:paraId="311AC7A7" w14:textId="77777777" w:rsidR="00D10773" w:rsidRPr="00763152" w:rsidRDefault="00D10773" w:rsidP="00D10773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t xml:space="preserve">A </w:t>
      </w:r>
      <w:proofErr w:type="gramStart"/>
      <w:r w:rsidRPr="00763152">
        <w:rPr>
          <w:rFonts w:ascii="Arial" w:hAnsi="Arial" w:cs="Arial"/>
          <w:sz w:val="23"/>
          <w:szCs w:val="23"/>
        </w:rPr>
        <w:t>pak - pak</w:t>
      </w:r>
      <w:proofErr w:type="gramEnd"/>
      <w:r w:rsidRPr="00763152">
        <w:rPr>
          <w:rFonts w:ascii="Arial" w:hAnsi="Arial" w:cs="Arial"/>
          <w:sz w:val="23"/>
          <w:szCs w:val="23"/>
        </w:rPr>
        <w:t xml:space="preserve"> je v textu pauza.</w:t>
      </w:r>
    </w:p>
    <w:p w14:paraId="6B6A28F5" w14:textId="77777777" w:rsidR="00D10773" w:rsidRPr="00763152" w:rsidRDefault="00D10773" w:rsidP="00D10773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t>V ČEP – pomlčka</w:t>
      </w:r>
    </w:p>
    <w:p w14:paraId="62B2304B" w14:textId="77777777" w:rsidR="00D10773" w:rsidRPr="00763152" w:rsidRDefault="00D10773" w:rsidP="00D10773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t xml:space="preserve">A </w:t>
      </w:r>
      <w:proofErr w:type="spellStart"/>
      <w:r w:rsidRPr="00763152">
        <w:rPr>
          <w:rFonts w:ascii="Arial" w:hAnsi="Arial" w:cs="Arial"/>
          <w:sz w:val="23"/>
          <w:szCs w:val="23"/>
        </w:rPr>
        <w:t>tys</w:t>
      </w:r>
      <w:proofErr w:type="spellEnd"/>
      <w:r w:rsidRPr="00763152">
        <w:rPr>
          <w:rFonts w:ascii="Arial" w:hAnsi="Arial" w:cs="Arial"/>
          <w:sz w:val="23"/>
          <w:szCs w:val="23"/>
        </w:rPr>
        <w:t xml:space="preserve"> mi odpověděl. Neodpovídáš…. (to známe, když nepřichází dopis, úřední vyrozumění, nebo osobní smska.) Neodpovídá a odpověděl. Vztah je, obnoven. Komunikujeme…</w:t>
      </w:r>
    </w:p>
    <w:p w14:paraId="68F39FA9" w14:textId="77777777" w:rsidR="00D10773" w:rsidRPr="00763152" w:rsidRDefault="00D10773" w:rsidP="00D10773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t xml:space="preserve">Vůbec – ta hlavní prosba byla Nebuď mi vzdálen – 2x to tam je. Ta prosba nebyla vyřeš to, ale Buď mi blízko, nebuď mi vzdálen. Buď – i v téhle situaci se mnou. (To mimochodem velmi dobře souzní s žalmem </w:t>
      </w:r>
      <w:proofErr w:type="gramStart"/>
      <w:r w:rsidRPr="00763152">
        <w:rPr>
          <w:rFonts w:ascii="Arial" w:hAnsi="Arial" w:cs="Arial"/>
          <w:sz w:val="23"/>
          <w:szCs w:val="23"/>
        </w:rPr>
        <w:t>23 – i</w:t>
      </w:r>
      <w:proofErr w:type="gramEnd"/>
      <w:r w:rsidRPr="00763152">
        <w:rPr>
          <w:rFonts w:ascii="Arial" w:hAnsi="Arial" w:cs="Arial"/>
          <w:sz w:val="23"/>
          <w:szCs w:val="23"/>
        </w:rPr>
        <w:t xml:space="preserve"> když půjdu údolím stínu smrti – TY SE MNOU Jsi. Ne že to údolí zmizí, nebo mě se nebude týkat, ale že v tom všem bude Bůh se mnou, to je to hlavní v prosbě. Nebýt sám. Aby byl Bůh se mnou.) </w:t>
      </w:r>
    </w:p>
    <w:p w14:paraId="6540FE3E" w14:textId="77777777" w:rsidR="00D10773" w:rsidRPr="00763152" w:rsidRDefault="00D10773" w:rsidP="00D10773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14:paraId="0966874A" w14:textId="751C7B2E" w:rsidR="00D10773" w:rsidRDefault="00D10773" w:rsidP="00D10773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t xml:space="preserve">A pak vděčné pokračování. Nevíme jak, proč. Čím, najednou pokračování vděčné. Ono i ta </w:t>
      </w:r>
      <w:proofErr w:type="spellStart"/>
      <w:r w:rsidRPr="00763152">
        <w:rPr>
          <w:rFonts w:ascii="Arial" w:hAnsi="Arial" w:cs="Arial"/>
          <w:sz w:val="23"/>
          <w:szCs w:val="23"/>
        </w:rPr>
        <w:t>Mendelssohnovo</w:t>
      </w:r>
      <w:proofErr w:type="spellEnd"/>
      <w:r w:rsidRPr="00763152">
        <w:rPr>
          <w:rFonts w:ascii="Arial" w:hAnsi="Arial" w:cs="Arial"/>
          <w:sz w:val="23"/>
          <w:szCs w:val="23"/>
        </w:rPr>
        <w:t xml:space="preserve"> zpracování Žalmu 22 začíná v moll – tónině smutné a přelomí se do dur, nadějné, vděčné, ale vlastně úplně jsem nepoznal, jak se to udělá a kdy to přesně je. To je tajemství.</w:t>
      </w:r>
    </w:p>
    <w:p w14:paraId="2239E31B" w14:textId="77777777" w:rsidR="00D10773" w:rsidRPr="00763152" w:rsidRDefault="00D10773" w:rsidP="00D10773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t xml:space="preserve">Něco se stalo. Katarze, uzdravení </w:t>
      </w:r>
    </w:p>
    <w:p w14:paraId="21CA3EE7" w14:textId="77777777" w:rsidR="00D10773" w:rsidRPr="00763152" w:rsidRDefault="00D10773" w:rsidP="00D10773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t>Uzdravil se? Nepřátelé odešli? Anebo získal žalmista nadhled, jiný postoj ke své situaci….</w:t>
      </w:r>
    </w:p>
    <w:p w14:paraId="66DBF151" w14:textId="77777777" w:rsidR="00D10773" w:rsidRPr="00763152" w:rsidRDefault="00D10773" w:rsidP="00D10773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t xml:space="preserve">Možná ho ke změně smýšlení někdo přivedl, tu možnost mu zvěstoval. Někdo přijde k zoufalému na návštěvu a dodá mu odvahu, nabídne pomoc. Nebo se ztrápený začte do knihy, a tam mu autor pohled víry před v literární formě. Otevře bibli a tam někdo mluví o božích činech věrnosti, které známe. Jde kolem kostela a slyší zpívat pěvecký sbor píseň o boží blízkosti v nouzi, nebo </w:t>
      </w:r>
      <w:proofErr w:type="gramStart"/>
      <w:r w:rsidRPr="00763152">
        <w:rPr>
          <w:rFonts w:ascii="Arial" w:hAnsi="Arial" w:cs="Arial"/>
          <w:sz w:val="23"/>
          <w:szCs w:val="23"/>
        </w:rPr>
        <w:t>jde</w:t>
      </w:r>
      <w:proofErr w:type="gramEnd"/>
      <w:r w:rsidRPr="00763152">
        <w:rPr>
          <w:rFonts w:ascii="Arial" w:hAnsi="Arial" w:cs="Arial"/>
          <w:sz w:val="23"/>
          <w:szCs w:val="23"/>
        </w:rPr>
        <w:t xml:space="preserve"> byť i jen ze zvyku do kostela a tam ho osloví jedna věta z kázání, nebo ho poponese společenství, nebo osloví obrázek dítěte z Nedělní školy. A on začne zpívat píseň o důvěře a naději.</w:t>
      </w:r>
    </w:p>
    <w:p w14:paraId="1EC5A29E" w14:textId="77777777" w:rsidR="00D10773" w:rsidRPr="00763152" w:rsidRDefault="00D10773" w:rsidP="00D10773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t xml:space="preserve"> Dokonce časem i referuje, aby ostatní povzbudil, a poví svůj příběh. (svědectví se tomu </w:t>
      </w:r>
      <w:proofErr w:type="gramStart"/>
      <w:r w:rsidRPr="00763152">
        <w:rPr>
          <w:rFonts w:ascii="Arial" w:hAnsi="Arial" w:cs="Arial"/>
          <w:sz w:val="23"/>
          <w:szCs w:val="23"/>
        </w:rPr>
        <w:t>říká….</w:t>
      </w:r>
      <w:proofErr w:type="gramEnd"/>
      <w:r w:rsidRPr="00763152">
        <w:rPr>
          <w:rFonts w:ascii="Arial" w:hAnsi="Arial" w:cs="Arial"/>
          <w:sz w:val="23"/>
          <w:szCs w:val="23"/>
        </w:rPr>
        <w:t xml:space="preserve">.) A malý </w:t>
      </w:r>
      <w:proofErr w:type="gramStart"/>
      <w:r w:rsidRPr="00763152">
        <w:rPr>
          <w:rFonts w:ascii="Arial" w:hAnsi="Arial" w:cs="Arial"/>
          <w:sz w:val="23"/>
          <w:szCs w:val="23"/>
        </w:rPr>
        <w:t>příběh  má</w:t>
      </w:r>
      <w:proofErr w:type="gramEnd"/>
      <w:r w:rsidRPr="00763152">
        <w:rPr>
          <w:rFonts w:ascii="Arial" w:hAnsi="Arial" w:cs="Arial"/>
          <w:sz w:val="23"/>
          <w:szCs w:val="23"/>
        </w:rPr>
        <w:t xml:space="preserve"> poměrně velký dosah a dopad</w:t>
      </w:r>
    </w:p>
    <w:p w14:paraId="1EFC5A59" w14:textId="77777777" w:rsidR="00D10773" w:rsidRPr="00763152" w:rsidRDefault="00D10773" w:rsidP="00D10773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t xml:space="preserve">Možná si řekneme, jestli on trochu nepřehání a nenaparuje se, když řekne, že to bude až znamením pro všechny národy a dálavy země. </w:t>
      </w:r>
    </w:p>
    <w:p w14:paraId="5222BEBB" w14:textId="77777777" w:rsidR="00D10773" w:rsidRPr="00763152" w:rsidRDefault="00D10773" w:rsidP="00D10773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t xml:space="preserve">Jenže ono to tak vlastně je. Na začátku byl asi nějaký konkrétní příběh, ale ten už je rozmlžen – a v tom je vlastně jeho potenciál – protože ho v té větší obecnosti mohli použít další a další lidé, mohli si žalmistovu řeč vypůjčit pro svou situaci. Tak žalmy obnovují řeč. Lidem, kteří jsou v takovém smutku, úzkosti, depresi, že jim řeč dochází, žalmy nabízí propůjčují řeč, pár slov, úryvek, který jim pomůže vyjádřit se. </w:t>
      </w:r>
    </w:p>
    <w:p w14:paraId="19FBE0D4" w14:textId="77777777" w:rsidR="00D10773" w:rsidRPr="00763152" w:rsidRDefault="00D10773" w:rsidP="00D10773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t>Ten žalm má tento potenciál, – je ostrý zoufalý, s výčitkami, posměváčci se titulují zvířecími jmény. Má takový potenciál, že ta slova Bože můj, proč jsi mě opustil – použil sám Boží syn. Na kříži. A tak stejně smíme i my volat – pořád v rámci víry.</w:t>
      </w:r>
    </w:p>
    <w:p w14:paraId="6EECF722" w14:textId="77777777" w:rsidR="00D10773" w:rsidRPr="00763152" w:rsidRDefault="00D10773" w:rsidP="00D10773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14:paraId="13D1D68E" w14:textId="1551BD1C" w:rsidR="00D10773" w:rsidRPr="00763152" w:rsidRDefault="00D10773" w:rsidP="00D10773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t xml:space="preserve">A pak byla pauza, pomlčka, od pátku do neděle. Od </w:t>
      </w:r>
      <w:r>
        <w:rPr>
          <w:rFonts w:ascii="Arial" w:hAnsi="Arial" w:cs="Arial"/>
          <w:sz w:val="23"/>
          <w:szCs w:val="23"/>
        </w:rPr>
        <w:t>V</w:t>
      </w:r>
      <w:r w:rsidRPr="00763152">
        <w:rPr>
          <w:rFonts w:ascii="Arial" w:hAnsi="Arial" w:cs="Arial"/>
          <w:sz w:val="23"/>
          <w:szCs w:val="23"/>
        </w:rPr>
        <w:t xml:space="preserve">elkého pátku, do </w:t>
      </w:r>
      <w:proofErr w:type="gramStart"/>
      <w:r w:rsidRPr="00763152">
        <w:rPr>
          <w:rFonts w:ascii="Arial" w:hAnsi="Arial" w:cs="Arial"/>
          <w:sz w:val="23"/>
          <w:szCs w:val="23"/>
        </w:rPr>
        <w:t>velikonoční</w:t>
      </w:r>
      <w:proofErr w:type="gramEnd"/>
      <w:r w:rsidRPr="00763152">
        <w:rPr>
          <w:rFonts w:ascii="Arial" w:hAnsi="Arial" w:cs="Arial"/>
          <w:sz w:val="23"/>
          <w:szCs w:val="23"/>
        </w:rPr>
        <w:t xml:space="preserve"> neděle.</w:t>
      </w:r>
    </w:p>
    <w:p w14:paraId="7420BB28" w14:textId="77777777" w:rsidR="00D10773" w:rsidRPr="00763152" w:rsidRDefault="00D10773" w:rsidP="00D10773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14:paraId="26B8E8DD" w14:textId="0995F825" w:rsidR="00D10773" w:rsidRPr="00763152" w:rsidRDefault="00D10773" w:rsidP="00D10773">
      <w:pPr>
        <w:spacing w:line="276" w:lineRule="auto"/>
        <w:ind w:firstLine="708"/>
        <w:jc w:val="both"/>
        <w:rPr>
          <w:sz w:val="23"/>
          <w:szCs w:val="23"/>
        </w:rPr>
      </w:pPr>
      <w:r w:rsidRPr="00763152">
        <w:rPr>
          <w:rFonts w:ascii="Arial" w:hAnsi="Arial" w:cs="Arial"/>
          <w:sz w:val="23"/>
          <w:szCs w:val="23"/>
        </w:rPr>
        <w:t xml:space="preserve">A pak: </w:t>
      </w:r>
      <w:proofErr w:type="spellStart"/>
      <w:r w:rsidRPr="00763152">
        <w:rPr>
          <w:rFonts w:ascii="Arial" w:hAnsi="Arial" w:cs="Arial"/>
          <w:sz w:val="23"/>
          <w:szCs w:val="23"/>
        </w:rPr>
        <w:t>Tys</w:t>
      </w:r>
      <w:proofErr w:type="spellEnd"/>
      <w:r w:rsidRPr="00763152">
        <w:rPr>
          <w:rFonts w:ascii="Arial" w:hAnsi="Arial" w:cs="Arial"/>
          <w:sz w:val="23"/>
          <w:szCs w:val="23"/>
        </w:rPr>
        <w:t xml:space="preserve">, Bože odpověděl. Amen  </w:t>
      </w:r>
    </w:p>
    <w:p w14:paraId="60AE853A" w14:textId="77777777" w:rsidR="00D10773" w:rsidRPr="00763152" w:rsidRDefault="00D10773" w:rsidP="00D10773">
      <w:pPr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14:paraId="3D60D18A" w14:textId="77777777" w:rsidR="00D10773" w:rsidRPr="00763152" w:rsidRDefault="00D10773" w:rsidP="00D10773">
      <w:pPr>
        <w:spacing w:line="276" w:lineRule="auto"/>
        <w:jc w:val="both"/>
        <w:rPr>
          <w:sz w:val="23"/>
          <w:szCs w:val="23"/>
        </w:rPr>
      </w:pPr>
    </w:p>
    <w:p w14:paraId="16735906" w14:textId="77777777" w:rsidR="004C0A91" w:rsidRDefault="004C0A91"/>
    <w:sectPr w:rsidR="004C0A91" w:rsidSect="00D10773">
      <w:pgSz w:w="11906" w:h="16838"/>
      <w:pgMar w:top="536" w:right="567" w:bottom="426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73"/>
    <w:rsid w:val="001A2BD5"/>
    <w:rsid w:val="00216E9F"/>
    <w:rsid w:val="004C0A91"/>
    <w:rsid w:val="00BF70B3"/>
    <w:rsid w:val="00D1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DF7F"/>
  <w15:chartTrackingRefBased/>
  <w15:docId w15:val="{C41857DB-C2A0-4C07-86A4-8AEB69EA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07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1146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Balcar</dc:creator>
  <cp:keywords/>
  <dc:description/>
  <cp:lastModifiedBy>David Balcar</cp:lastModifiedBy>
  <cp:revision>1</cp:revision>
  <dcterms:created xsi:type="dcterms:W3CDTF">2022-01-30T21:13:00Z</dcterms:created>
  <dcterms:modified xsi:type="dcterms:W3CDTF">2022-01-30T21:28:00Z</dcterms:modified>
</cp:coreProperties>
</file>